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6C386" w14:textId="4E6E32CA" w:rsidR="006B54F1" w:rsidRPr="00601CCA" w:rsidRDefault="002719F6" w:rsidP="006B54F1">
      <w:pPr>
        <w:rPr>
          <w:rFonts w:ascii="Times New Roman" w:hAnsi="Times New Roman" w:cs="Times New Roman"/>
        </w:rPr>
      </w:pPr>
      <w:r>
        <w:rPr>
          <w:rFonts w:ascii="Times New Roman" w:hAnsi="Times New Roman" w:cs="Times New Roman"/>
        </w:rPr>
        <w:t xml:space="preserve"> </w:t>
      </w:r>
    </w:p>
    <w:p w14:paraId="77A7DD58" w14:textId="77777777" w:rsidR="006B54F1" w:rsidRPr="00601CCA" w:rsidRDefault="006B54F1" w:rsidP="006B54F1">
      <w:pPr>
        <w:rPr>
          <w:rFonts w:ascii="Times New Roman" w:hAnsi="Times New Roman" w:cs="Times New Roman"/>
        </w:rPr>
      </w:pPr>
    </w:p>
    <w:p w14:paraId="7DE367EF" w14:textId="77777777" w:rsidR="006B54F1" w:rsidRPr="00601CCA" w:rsidRDefault="006B54F1" w:rsidP="006B54F1">
      <w:pPr>
        <w:rPr>
          <w:rFonts w:ascii="Times New Roman" w:hAnsi="Times New Roman" w:cs="Times New Roman"/>
        </w:rPr>
      </w:pPr>
    </w:p>
    <w:p w14:paraId="18173C7B" w14:textId="77777777" w:rsidR="006B54F1" w:rsidRPr="00601CCA" w:rsidRDefault="006B54F1" w:rsidP="006B54F1">
      <w:pPr>
        <w:jc w:val="both"/>
        <w:rPr>
          <w:rFonts w:ascii="Times New Roman" w:hAnsi="Times New Roman" w:cs="Times New Roman"/>
        </w:rPr>
      </w:pPr>
    </w:p>
    <w:p w14:paraId="4E77E983" w14:textId="40EB8BC5" w:rsidR="006B54F1" w:rsidRPr="00601CCA" w:rsidRDefault="006B54F1" w:rsidP="006B54F1">
      <w:pPr>
        <w:jc w:val="both"/>
        <w:rPr>
          <w:rFonts w:ascii="Times New Roman" w:hAnsi="Times New Roman" w:cs="Times New Roman"/>
        </w:rPr>
      </w:pPr>
      <w:r w:rsidRPr="00601CCA">
        <w:rPr>
          <w:rFonts w:ascii="Times New Roman" w:hAnsi="Times New Roman" w:cs="Times New Roman"/>
          <w:noProof/>
        </w:rPr>
        <w:drawing>
          <wp:inline distT="0" distB="0" distL="0" distR="0" wp14:anchorId="48CC9617" wp14:editId="57610AE3">
            <wp:extent cx="1333500" cy="91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8" t="-11" r="-8" b="-11"/>
                    <a:stretch>
                      <a:fillRect/>
                    </a:stretch>
                  </pic:blipFill>
                  <pic:spPr bwMode="auto">
                    <a:xfrm>
                      <a:off x="0" y="0"/>
                      <a:ext cx="1333500" cy="914400"/>
                    </a:xfrm>
                    <a:prstGeom prst="rect">
                      <a:avLst/>
                    </a:prstGeom>
                    <a:solidFill>
                      <a:srgbClr val="FFFFFF"/>
                    </a:solidFill>
                    <a:ln>
                      <a:noFill/>
                    </a:ln>
                  </pic:spPr>
                </pic:pic>
              </a:graphicData>
            </a:graphic>
          </wp:inline>
        </w:drawing>
      </w:r>
    </w:p>
    <w:p w14:paraId="69463495" w14:textId="77777777" w:rsidR="006B54F1" w:rsidRPr="00601CCA" w:rsidRDefault="006B54F1" w:rsidP="006B54F1">
      <w:pPr>
        <w:jc w:val="both"/>
        <w:rPr>
          <w:rFonts w:ascii="Times New Roman" w:hAnsi="Times New Roman" w:cs="Times New Roman"/>
        </w:rPr>
      </w:pPr>
      <w:r w:rsidRPr="00601CCA">
        <w:rPr>
          <w:rFonts w:ascii="Times New Roman" w:hAnsi="Times New Roman" w:cs="Times New Roman"/>
        </w:rPr>
        <w:br w:type="column"/>
      </w:r>
    </w:p>
    <w:p w14:paraId="455C2AD8" w14:textId="77777777" w:rsidR="006B54F1" w:rsidRPr="00601CCA" w:rsidRDefault="006B54F1" w:rsidP="006B54F1">
      <w:pPr>
        <w:jc w:val="both"/>
        <w:rPr>
          <w:rFonts w:ascii="Times New Roman" w:hAnsi="Times New Roman" w:cs="Times New Roman"/>
        </w:rPr>
      </w:pPr>
    </w:p>
    <w:p w14:paraId="556358D6" w14:textId="63F32BE5" w:rsidR="006B54F1" w:rsidRPr="00601CCA" w:rsidRDefault="006B54F1" w:rsidP="006B54F1">
      <w:pPr>
        <w:ind w:left="540"/>
        <w:rPr>
          <w:rFonts w:ascii="Times New Roman" w:hAnsi="Times New Roman" w:cs="Times New Roman"/>
        </w:rPr>
      </w:pPr>
      <w:r w:rsidRPr="00601CCA">
        <w:rPr>
          <w:rFonts w:ascii="Times New Roman" w:hAnsi="Times New Roman" w:cs="Times New Roman"/>
          <w:b/>
          <w:sz w:val="64"/>
        </w:rPr>
        <w:t>DATA VISUALIZATION FOR ANALYTICS</w:t>
      </w:r>
    </w:p>
    <w:p w14:paraId="5F53F08B" w14:textId="77777777" w:rsidR="006B54F1" w:rsidRPr="00601CCA" w:rsidRDefault="006B54F1" w:rsidP="006B54F1">
      <w:pPr>
        <w:ind w:left="540"/>
        <w:rPr>
          <w:rFonts w:ascii="Times New Roman" w:hAnsi="Times New Roman" w:cs="Times New Roman"/>
          <w:b/>
          <w:sz w:val="28"/>
        </w:rPr>
      </w:pPr>
    </w:p>
    <w:p w14:paraId="323FE66E" w14:textId="77777777" w:rsidR="006B54F1" w:rsidRPr="00601CCA" w:rsidRDefault="006B54F1" w:rsidP="006B54F1">
      <w:pPr>
        <w:ind w:left="540"/>
        <w:rPr>
          <w:rFonts w:ascii="Times New Roman" w:hAnsi="Times New Roman" w:cs="Times New Roman"/>
          <w:b/>
          <w:sz w:val="28"/>
        </w:rPr>
      </w:pPr>
    </w:p>
    <w:p w14:paraId="5877CCF2" w14:textId="77777777" w:rsidR="006B54F1" w:rsidRPr="00601CCA" w:rsidRDefault="006B54F1" w:rsidP="006B54F1">
      <w:pPr>
        <w:ind w:left="540"/>
        <w:rPr>
          <w:rFonts w:ascii="Times New Roman" w:hAnsi="Times New Roman" w:cs="Times New Roman"/>
          <w:sz w:val="28"/>
        </w:rPr>
      </w:pPr>
    </w:p>
    <w:p w14:paraId="04F3D82B" w14:textId="4CB29DE3" w:rsidR="00E9533E" w:rsidRDefault="00E9533E" w:rsidP="006B54F1">
      <w:pPr>
        <w:ind w:left="540"/>
        <w:rPr>
          <w:rFonts w:ascii="Times New Roman" w:hAnsi="Times New Roman" w:cs="Times New Roman"/>
          <w:i/>
          <w:sz w:val="28"/>
        </w:rPr>
      </w:pPr>
      <w:r>
        <w:rPr>
          <w:rFonts w:ascii="Times New Roman" w:hAnsi="Times New Roman" w:cs="Times New Roman"/>
          <w:i/>
          <w:sz w:val="28"/>
        </w:rPr>
        <w:t>DAAN- Data Visualization Course Project</w:t>
      </w:r>
    </w:p>
    <w:p w14:paraId="6433992D" w14:textId="18D02A4F" w:rsidR="006B54F1" w:rsidRDefault="00E9533E" w:rsidP="006B54F1">
      <w:pPr>
        <w:ind w:left="540"/>
        <w:rPr>
          <w:rFonts w:ascii="Times New Roman" w:hAnsi="Times New Roman" w:cs="Times New Roman"/>
          <w:i/>
          <w:sz w:val="28"/>
        </w:rPr>
      </w:pPr>
      <w:r>
        <w:rPr>
          <w:rFonts w:ascii="Times New Roman" w:hAnsi="Times New Roman" w:cs="Times New Roman"/>
          <w:i/>
          <w:sz w:val="28"/>
        </w:rPr>
        <w:t>Tushar</w:t>
      </w:r>
      <w:r w:rsidR="006B54F1" w:rsidRPr="00601CCA">
        <w:rPr>
          <w:rFonts w:ascii="Times New Roman" w:hAnsi="Times New Roman" w:cs="Times New Roman"/>
          <w:i/>
          <w:sz w:val="28"/>
        </w:rPr>
        <w:t xml:space="preserve"> </w:t>
      </w:r>
    </w:p>
    <w:p w14:paraId="495C2C84" w14:textId="532BDE9D" w:rsidR="006B54F1" w:rsidRDefault="00E9533E" w:rsidP="00E9533E">
      <w:pPr>
        <w:ind w:left="540"/>
        <w:rPr>
          <w:rFonts w:ascii="Times New Roman" w:hAnsi="Times New Roman" w:cs="Times New Roman"/>
        </w:rPr>
      </w:pPr>
      <w:hyperlink r:id="rId8" w:history="1">
        <w:r w:rsidRPr="00BF14DF">
          <w:rPr>
            <w:rStyle w:val="Hyperlink"/>
            <w:rFonts w:ascii="Times New Roman" w:hAnsi="Times New Roman" w:cs="Times New Roman"/>
            <w:i/>
            <w:sz w:val="28"/>
          </w:rPr>
          <w:t>Tpt5409@psu.edu</w:t>
        </w:r>
      </w:hyperlink>
    </w:p>
    <w:p w14:paraId="4239966E" w14:textId="77777777" w:rsidR="00E9533E" w:rsidRPr="00E9533E" w:rsidRDefault="00E9533E" w:rsidP="00E9533E">
      <w:pPr>
        <w:ind w:left="540"/>
        <w:rPr>
          <w:rFonts w:ascii="Times New Roman" w:hAnsi="Times New Roman" w:cs="Times New Roman"/>
        </w:rPr>
      </w:pPr>
    </w:p>
    <w:p w14:paraId="7024AF53" w14:textId="77777777" w:rsidR="006B54F1" w:rsidRPr="00601CCA" w:rsidRDefault="006B54F1" w:rsidP="006B54F1">
      <w:pPr>
        <w:ind w:left="540"/>
        <w:jc w:val="both"/>
        <w:rPr>
          <w:rFonts w:ascii="Times New Roman" w:hAnsi="Times New Roman" w:cs="Times New Roman"/>
        </w:rPr>
      </w:pPr>
      <w:r w:rsidRPr="00601CCA">
        <w:rPr>
          <w:rFonts w:ascii="Times New Roman" w:hAnsi="Times New Roman" w:cs="Times New Roman"/>
          <w:b/>
          <w:sz w:val="28"/>
        </w:rPr>
        <w:t>School of Graduate Professional Studies</w:t>
      </w:r>
    </w:p>
    <w:p w14:paraId="4A66E828" w14:textId="4B0DC0AD" w:rsidR="006B54F1" w:rsidRPr="00601CCA" w:rsidRDefault="006B54F1" w:rsidP="006B54F1">
      <w:pPr>
        <w:ind w:left="540"/>
        <w:jc w:val="both"/>
        <w:rPr>
          <w:rFonts w:ascii="Times New Roman" w:hAnsi="Times New Roman" w:cs="Times New Roman"/>
        </w:rPr>
      </w:pPr>
      <w:r w:rsidRPr="00601CCA">
        <w:rPr>
          <w:rFonts w:ascii="Times New Roman" w:hAnsi="Times New Roman" w:cs="Times New Roman"/>
          <w:sz w:val="28"/>
        </w:rPr>
        <w:t>MPS/MS in Data Analytics</w:t>
      </w:r>
    </w:p>
    <w:p w14:paraId="383D3803" w14:textId="77777777" w:rsidR="006B54F1" w:rsidRPr="00601CCA" w:rsidRDefault="006B54F1" w:rsidP="006B54F1">
      <w:pPr>
        <w:ind w:left="540"/>
        <w:jc w:val="both"/>
        <w:rPr>
          <w:rFonts w:ascii="Times New Roman" w:hAnsi="Times New Roman" w:cs="Times New Roman"/>
          <w:sz w:val="28"/>
        </w:rPr>
      </w:pPr>
    </w:p>
    <w:p w14:paraId="1F9AAAC7" w14:textId="77777777" w:rsidR="006B54F1" w:rsidRPr="00601CCA" w:rsidRDefault="006B54F1" w:rsidP="006B54F1">
      <w:pPr>
        <w:ind w:left="540"/>
        <w:jc w:val="both"/>
        <w:rPr>
          <w:rFonts w:ascii="Times New Roman" w:hAnsi="Times New Roman" w:cs="Times New Roman"/>
          <w:sz w:val="28"/>
        </w:rPr>
      </w:pPr>
    </w:p>
    <w:p w14:paraId="0B96460D" w14:textId="4E332CAA" w:rsidR="006B54F1" w:rsidRPr="00601CCA" w:rsidRDefault="00E9533E" w:rsidP="006B54F1">
      <w:pPr>
        <w:ind w:left="540"/>
        <w:jc w:val="both"/>
        <w:rPr>
          <w:rFonts w:ascii="Times New Roman" w:hAnsi="Times New Roman" w:cs="Times New Roman"/>
        </w:rPr>
        <w:sectPr w:rsidR="006B54F1" w:rsidRPr="00601CCA">
          <w:pgSz w:w="12240" w:h="15840"/>
          <w:pgMar w:top="1440" w:right="1440" w:bottom="1440" w:left="1440" w:header="720" w:footer="720" w:gutter="0"/>
          <w:pgNumType w:fmt="lowerRoman" w:start="1"/>
          <w:cols w:num="2" w:space="182" w:equalWidth="0">
            <w:col w:w="2160" w:space="182"/>
            <w:col w:w="7018"/>
          </w:cols>
          <w:docGrid w:linePitch="360"/>
        </w:sectPr>
      </w:pPr>
      <w:r>
        <w:rPr>
          <w:rFonts w:ascii="Times New Roman" w:hAnsi="Times New Roman" w:cs="Times New Roman"/>
          <w:sz w:val="28"/>
        </w:rPr>
        <w:t>November</w:t>
      </w:r>
      <w:r w:rsidR="006B54F1" w:rsidRPr="00601CCA">
        <w:rPr>
          <w:rFonts w:ascii="Times New Roman" w:hAnsi="Times New Roman" w:cs="Times New Roman"/>
          <w:sz w:val="28"/>
        </w:rPr>
        <w:t xml:space="preserve">, </w:t>
      </w:r>
      <w:r>
        <w:rPr>
          <w:rFonts w:ascii="Times New Roman" w:hAnsi="Times New Roman" w:cs="Times New Roman"/>
          <w:sz w:val="28"/>
        </w:rPr>
        <w:t>2025</w:t>
      </w:r>
    </w:p>
    <w:p w14:paraId="1F0A0537" w14:textId="77777777" w:rsidR="006B54F1" w:rsidRPr="00601CCA" w:rsidRDefault="006B54F1" w:rsidP="006B54F1">
      <w:pPr>
        <w:pStyle w:val="Heading1"/>
        <w:tabs>
          <w:tab w:val="left" w:pos="432"/>
        </w:tabs>
        <w:ind w:left="432" w:hanging="432"/>
        <w:rPr>
          <w:rFonts w:ascii="Times New Roman" w:hAnsi="Times New Roman" w:cs="Times New Roman"/>
        </w:rPr>
      </w:pPr>
      <w:bookmarkStart w:id="0" w:name="_Toc532883392"/>
      <w:r w:rsidRPr="00601CCA">
        <w:rPr>
          <w:rFonts w:ascii="Times New Roman" w:hAnsi="Times New Roman" w:cs="Times New Roman"/>
        </w:rPr>
        <w:lastRenderedPageBreak/>
        <w:t>Document Control</w:t>
      </w:r>
      <w:bookmarkEnd w:id="0"/>
    </w:p>
    <w:p w14:paraId="5E76D410" w14:textId="77777777" w:rsidR="006B54F1" w:rsidRPr="00601CCA" w:rsidRDefault="006B54F1" w:rsidP="006B54F1">
      <w:pPr>
        <w:rPr>
          <w:rFonts w:ascii="Times New Roman" w:hAnsi="Times New Roman" w:cs="Times New Roman"/>
        </w:rPr>
      </w:pPr>
    </w:p>
    <w:p w14:paraId="0FB255CA" w14:textId="77777777" w:rsidR="006B54F1" w:rsidRPr="00601CCA" w:rsidRDefault="006B54F1" w:rsidP="006B54F1">
      <w:pPr>
        <w:pStyle w:val="Heading2"/>
        <w:rPr>
          <w:rFonts w:ascii="Times New Roman" w:hAnsi="Times New Roman" w:cs="Times New Roman"/>
        </w:rPr>
      </w:pPr>
      <w:bookmarkStart w:id="1" w:name="_Toc532883393"/>
      <w:r w:rsidRPr="00601CCA">
        <w:rPr>
          <w:rFonts w:ascii="Times New Roman" w:hAnsi="Times New Roman" w:cs="Times New Roman"/>
        </w:rPr>
        <w:t>Work carried out by:</w:t>
      </w:r>
      <w:bookmarkEnd w:id="1"/>
    </w:p>
    <w:tbl>
      <w:tblPr>
        <w:tblW w:w="0" w:type="auto"/>
        <w:jc w:val="center"/>
        <w:tblLayout w:type="fixed"/>
        <w:tblCellMar>
          <w:left w:w="107" w:type="dxa"/>
          <w:right w:w="107" w:type="dxa"/>
        </w:tblCellMar>
        <w:tblLook w:val="0000" w:firstRow="0" w:lastRow="0" w:firstColumn="0" w:lastColumn="0" w:noHBand="0" w:noVBand="0"/>
      </w:tblPr>
      <w:tblGrid>
        <w:gridCol w:w="2977"/>
        <w:gridCol w:w="3793"/>
        <w:gridCol w:w="2547"/>
      </w:tblGrid>
      <w:tr w:rsidR="006B54F1" w:rsidRPr="00601CCA" w14:paraId="5E815255" w14:textId="77777777" w:rsidTr="0009259A">
        <w:trPr>
          <w:jc w:val="center"/>
        </w:trPr>
        <w:tc>
          <w:tcPr>
            <w:tcW w:w="2977" w:type="dxa"/>
            <w:tcBorders>
              <w:top w:val="single" w:sz="6" w:space="0" w:color="000000"/>
              <w:left w:val="single" w:sz="6" w:space="0" w:color="000000"/>
              <w:bottom w:val="single" w:sz="6" w:space="0" w:color="000000"/>
            </w:tcBorders>
          </w:tcPr>
          <w:p w14:paraId="4791D00B" w14:textId="77777777" w:rsidR="006B54F1" w:rsidRPr="00601CCA" w:rsidRDefault="006B54F1" w:rsidP="0009259A">
            <w:pPr>
              <w:rPr>
                <w:rFonts w:ascii="Times New Roman" w:hAnsi="Times New Roman" w:cs="Times New Roman"/>
              </w:rPr>
            </w:pPr>
            <w:r w:rsidRPr="00601CCA">
              <w:rPr>
                <w:rFonts w:ascii="Times New Roman" w:hAnsi="Times New Roman" w:cs="Times New Roman"/>
                <w:b/>
              </w:rPr>
              <w:t>Name</w:t>
            </w:r>
          </w:p>
        </w:tc>
        <w:tc>
          <w:tcPr>
            <w:tcW w:w="3793" w:type="dxa"/>
            <w:tcBorders>
              <w:top w:val="single" w:sz="6" w:space="0" w:color="000000"/>
              <w:left w:val="single" w:sz="6" w:space="0" w:color="000000"/>
              <w:bottom w:val="single" w:sz="6" w:space="0" w:color="000000"/>
            </w:tcBorders>
          </w:tcPr>
          <w:p w14:paraId="3FE70F89" w14:textId="77777777" w:rsidR="006B54F1" w:rsidRPr="00601CCA" w:rsidRDefault="006B54F1" w:rsidP="0009259A">
            <w:pPr>
              <w:rPr>
                <w:rFonts w:ascii="Times New Roman" w:hAnsi="Times New Roman" w:cs="Times New Roman"/>
              </w:rPr>
            </w:pPr>
            <w:r w:rsidRPr="00601CCA">
              <w:rPr>
                <w:rFonts w:ascii="Times New Roman" w:hAnsi="Times New Roman" w:cs="Times New Roman"/>
                <w:b/>
              </w:rPr>
              <w:t>Email Address</w:t>
            </w:r>
          </w:p>
        </w:tc>
        <w:tc>
          <w:tcPr>
            <w:tcW w:w="2547" w:type="dxa"/>
            <w:tcBorders>
              <w:top w:val="single" w:sz="6" w:space="0" w:color="000000"/>
              <w:left w:val="single" w:sz="6" w:space="0" w:color="000000"/>
              <w:bottom w:val="single" w:sz="6" w:space="0" w:color="000000"/>
              <w:right w:val="single" w:sz="6" w:space="0" w:color="000000"/>
            </w:tcBorders>
          </w:tcPr>
          <w:p w14:paraId="1E4BD6EF" w14:textId="77777777" w:rsidR="006B54F1" w:rsidRPr="00601CCA" w:rsidRDefault="006B54F1" w:rsidP="0009259A">
            <w:pPr>
              <w:rPr>
                <w:rFonts w:ascii="Times New Roman" w:hAnsi="Times New Roman" w:cs="Times New Roman"/>
              </w:rPr>
            </w:pPr>
            <w:r w:rsidRPr="00601CCA">
              <w:rPr>
                <w:rFonts w:ascii="Times New Roman" w:hAnsi="Times New Roman" w:cs="Times New Roman"/>
                <w:b/>
              </w:rPr>
              <w:t>Other</w:t>
            </w:r>
          </w:p>
        </w:tc>
      </w:tr>
      <w:tr w:rsidR="006B54F1" w:rsidRPr="00601CCA" w14:paraId="7C1C7386" w14:textId="77777777" w:rsidTr="0009259A">
        <w:trPr>
          <w:jc w:val="center"/>
        </w:trPr>
        <w:tc>
          <w:tcPr>
            <w:tcW w:w="2977" w:type="dxa"/>
            <w:tcBorders>
              <w:top w:val="single" w:sz="6" w:space="0" w:color="000000"/>
              <w:left w:val="single" w:sz="6" w:space="0" w:color="000000"/>
              <w:bottom w:val="single" w:sz="6" w:space="0" w:color="000000"/>
            </w:tcBorders>
          </w:tcPr>
          <w:p w14:paraId="224079F9" w14:textId="38CB0278" w:rsidR="006B54F1" w:rsidRPr="00601CCA" w:rsidRDefault="00E9533E" w:rsidP="0009259A">
            <w:pPr>
              <w:snapToGrid w:val="0"/>
              <w:rPr>
                <w:rFonts w:ascii="Times New Roman" w:hAnsi="Times New Roman" w:cs="Times New Roman"/>
                <w:b/>
              </w:rPr>
            </w:pPr>
            <w:r>
              <w:rPr>
                <w:rFonts w:ascii="Times New Roman" w:hAnsi="Times New Roman" w:cs="Times New Roman"/>
                <w:b/>
              </w:rPr>
              <w:t>Tushar</w:t>
            </w:r>
          </w:p>
        </w:tc>
        <w:tc>
          <w:tcPr>
            <w:tcW w:w="3793" w:type="dxa"/>
            <w:tcBorders>
              <w:top w:val="single" w:sz="6" w:space="0" w:color="000000"/>
              <w:left w:val="single" w:sz="6" w:space="0" w:color="000000"/>
              <w:bottom w:val="single" w:sz="6" w:space="0" w:color="000000"/>
            </w:tcBorders>
          </w:tcPr>
          <w:p w14:paraId="1E93F8EF" w14:textId="2C871A56" w:rsidR="006B54F1" w:rsidRPr="00601CCA" w:rsidRDefault="00502279" w:rsidP="0009259A">
            <w:pPr>
              <w:snapToGrid w:val="0"/>
              <w:rPr>
                <w:rFonts w:ascii="Times New Roman" w:hAnsi="Times New Roman" w:cs="Times New Roman"/>
                <w:b/>
              </w:rPr>
            </w:pPr>
            <w:r>
              <w:rPr>
                <w:rFonts w:ascii="Times New Roman" w:hAnsi="Times New Roman" w:cs="Times New Roman"/>
                <w:b/>
              </w:rPr>
              <w:t>t</w:t>
            </w:r>
            <w:r w:rsidR="00E9533E">
              <w:rPr>
                <w:rFonts w:ascii="Times New Roman" w:hAnsi="Times New Roman" w:cs="Times New Roman"/>
                <w:b/>
              </w:rPr>
              <w:t>pt5409@psu.edu</w:t>
            </w:r>
          </w:p>
        </w:tc>
        <w:tc>
          <w:tcPr>
            <w:tcW w:w="2547" w:type="dxa"/>
            <w:tcBorders>
              <w:top w:val="single" w:sz="6" w:space="0" w:color="000000"/>
              <w:left w:val="single" w:sz="6" w:space="0" w:color="000000"/>
              <w:bottom w:val="single" w:sz="6" w:space="0" w:color="000000"/>
              <w:right w:val="single" w:sz="6" w:space="0" w:color="000000"/>
            </w:tcBorders>
          </w:tcPr>
          <w:p w14:paraId="2DC1BA7F" w14:textId="77777777" w:rsidR="006B54F1" w:rsidRPr="00601CCA" w:rsidRDefault="006B54F1" w:rsidP="0009259A">
            <w:pPr>
              <w:snapToGrid w:val="0"/>
              <w:rPr>
                <w:rFonts w:ascii="Times New Roman" w:hAnsi="Times New Roman" w:cs="Times New Roman"/>
              </w:rPr>
            </w:pPr>
          </w:p>
        </w:tc>
      </w:tr>
      <w:tr w:rsidR="006B54F1" w:rsidRPr="00601CCA" w14:paraId="2AB38796" w14:textId="77777777" w:rsidTr="0009259A">
        <w:trPr>
          <w:jc w:val="center"/>
        </w:trPr>
        <w:tc>
          <w:tcPr>
            <w:tcW w:w="2977" w:type="dxa"/>
            <w:tcBorders>
              <w:top w:val="single" w:sz="6" w:space="0" w:color="000000"/>
              <w:left w:val="single" w:sz="6" w:space="0" w:color="000000"/>
              <w:bottom w:val="single" w:sz="6" w:space="0" w:color="000000"/>
            </w:tcBorders>
          </w:tcPr>
          <w:p w14:paraId="6A88D044" w14:textId="77777777" w:rsidR="006B54F1" w:rsidRPr="00601CCA" w:rsidRDefault="006B54F1" w:rsidP="0009259A">
            <w:pPr>
              <w:snapToGrid w:val="0"/>
              <w:rPr>
                <w:rFonts w:ascii="Times New Roman" w:hAnsi="Times New Roman" w:cs="Times New Roman"/>
              </w:rPr>
            </w:pPr>
          </w:p>
        </w:tc>
        <w:tc>
          <w:tcPr>
            <w:tcW w:w="3793" w:type="dxa"/>
            <w:tcBorders>
              <w:top w:val="single" w:sz="6" w:space="0" w:color="000000"/>
              <w:left w:val="single" w:sz="6" w:space="0" w:color="000000"/>
              <w:bottom w:val="single" w:sz="6" w:space="0" w:color="000000"/>
            </w:tcBorders>
          </w:tcPr>
          <w:p w14:paraId="1DAAB2D2" w14:textId="77777777" w:rsidR="006B54F1" w:rsidRPr="00601CCA" w:rsidRDefault="006B54F1" w:rsidP="0009259A">
            <w:pPr>
              <w:snapToGrid w:val="0"/>
              <w:rPr>
                <w:rFonts w:ascii="Times New Roman" w:hAnsi="Times New Roman" w:cs="Times New Roman"/>
              </w:rPr>
            </w:pPr>
          </w:p>
        </w:tc>
        <w:tc>
          <w:tcPr>
            <w:tcW w:w="2547" w:type="dxa"/>
            <w:tcBorders>
              <w:top w:val="single" w:sz="6" w:space="0" w:color="000000"/>
              <w:left w:val="single" w:sz="6" w:space="0" w:color="000000"/>
              <w:bottom w:val="single" w:sz="6" w:space="0" w:color="000000"/>
              <w:right w:val="single" w:sz="6" w:space="0" w:color="000000"/>
            </w:tcBorders>
          </w:tcPr>
          <w:p w14:paraId="389AEE44" w14:textId="77777777" w:rsidR="006B54F1" w:rsidRPr="00601CCA" w:rsidRDefault="006B54F1" w:rsidP="0009259A">
            <w:pPr>
              <w:snapToGrid w:val="0"/>
              <w:rPr>
                <w:rFonts w:ascii="Times New Roman" w:hAnsi="Times New Roman" w:cs="Times New Roman"/>
              </w:rPr>
            </w:pPr>
          </w:p>
        </w:tc>
      </w:tr>
      <w:tr w:rsidR="006B54F1" w:rsidRPr="00601CCA" w14:paraId="03874205" w14:textId="77777777" w:rsidTr="0009259A">
        <w:trPr>
          <w:jc w:val="center"/>
        </w:trPr>
        <w:tc>
          <w:tcPr>
            <w:tcW w:w="2977" w:type="dxa"/>
            <w:tcBorders>
              <w:top w:val="single" w:sz="6" w:space="0" w:color="000000"/>
              <w:left w:val="single" w:sz="6" w:space="0" w:color="000000"/>
              <w:bottom w:val="single" w:sz="6" w:space="0" w:color="000000"/>
            </w:tcBorders>
          </w:tcPr>
          <w:p w14:paraId="44655A03" w14:textId="77777777" w:rsidR="006B54F1" w:rsidRPr="00601CCA" w:rsidRDefault="006B54F1" w:rsidP="0009259A">
            <w:pPr>
              <w:snapToGrid w:val="0"/>
              <w:rPr>
                <w:rFonts w:ascii="Times New Roman" w:hAnsi="Times New Roman" w:cs="Times New Roman"/>
              </w:rPr>
            </w:pPr>
          </w:p>
        </w:tc>
        <w:tc>
          <w:tcPr>
            <w:tcW w:w="3793" w:type="dxa"/>
            <w:tcBorders>
              <w:top w:val="single" w:sz="6" w:space="0" w:color="000000"/>
              <w:left w:val="single" w:sz="6" w:space="0" w:color="000000"/>
              <w:bottom w:val="single" w:sz="6" w:space="0" w:color="000000"/>
            </w:tcBorders>
          </w:tcPr>
          <w:p w14:paraId="7F3AFABB" w14:textId="77777777" w:rsidR="006B54F1" w:rsidRPr="00601CCA" w:rsidRDefault="006B54F1" w:rsidP="0009259A">
            <w:pPr>
              <w:snapToGrid w:val="0"/>
              <w:rPr>
                <w:rFonts w:ascii="Times New Roman" w:hAnsi="Times New Roman" w:cs="Times New Roman"/>
              </w:rPr>
            </w:pPr>
          </w:p>
        </w:tc>
        <w:tc>
          <w:tcPr>
            <w:tcW w:w="2547" w:type="dxa"/>
            <w:tcBorders>
              <w:top w:val="single" w:sz="6" w:space="0" w:color="000000"/>
              <w:left w:val="single" w:sz="6" w:space="0" w:color="000000"/>
              <w:bottom w:val="single" w:sz="6" w:space="0" w:color="000000"/>
              <w:right w:val="single" w:sz="6" w:space="0" w:color="000000"/>
            </w:tcBorders>
          </w:tcPr>
          <w:p w14:paraId="14B1C961" w14:textId="77777777" w:rsidR="006B54F1" w:rsidRPr="00601CCA" w:rsidRDefault="006B54F1" w:rsidP="0009259A">
            <w:pPr>
              <w:snapToGrid w:val="0"/>
              <w:rPr>
                <w:rFonts w:ascii="Times New Roman" w:hAnsi="Times New Roman" w:cs="Times New Roman"/>
              </w:rPr>
            </w:pPr>
          </w:p>
        </w:tc>
      </w:tr>
    </w:tbl>
    <w:p w14:paraId="76FC5AA2" w14:textId="77777777" w:rsidR="006B54F1" w:rsidRPr="00601CCA" w:rsidRDefault="006B54F1" w:rsidP="006B54F1">
      <w:pPr>
        <w:rPr>
          <w:rFonts w:ascii="Times New Roman" w:hAnsi="Times New Roman" w:cs="Times New Roman"/>
        </w:rPr>
      </w:pPr>
    </w:p>
    <w:p w14:paraId="4A2DE81F" w14:textId="77777777" w:rsidR="006B54F1" w:rsidRPr="00601CCA" w:rsidRDefault="006B54F1" w:rsidP="006B54F1">
      <w:pPr>
        <w:pStyle w:val="Heading2"/>
        <w:rPr>
          <w:rFonts w:ascii="Times New Roman" w:hAnsi="Times New Roman" w:cs="Times New Roman"/>
        </w:rPr>
      </w:pPr>
      <w:bookmarkStart w:id="2" w:name="_Toc532883394"/>
      <w:r w:rsidRPr="00601CCA">
        <w:rPr>
          <w:rFonts w:ascii="Times New Roman" w:hAnsi="Times New Roman" w:cs="Times New Roman"/>
        </w:rPr>
        <w:t>Revision Sheet</w:t>
      </w:r>
      <w:bookmarkEnd w:id="2"/>
    </w:p>
    <w:p w14:paraId="5E2EBD0F" w14:textId="77777777" w:rsidR="006B54F1" w:rsidRPr="00601CCA" w:rsidRDefault="006B54F1" w:rsidP="006B54F1">
      <w:pPr>
        <w:jc w:val="both"/>
        <w:rPr>
          <w:rFonts w:ascii="Times New Roman" w:hAnsi="Times New Roman" w:cs="Times New Roman"/>
        </w:rPr>
      </w:pPr>
    </w:p>
    <w:tbl>
      <w:tblPr>
        <w:tblW w:w="0" w:type="auto"/>
        <w:jc w:val="center"/>
        <w:tblLayout w:type="fixed"/>
        <w:tblLook w:val="0000" w:firstRow="0" w:lastRow="0" w:firstColumn="0" w:lastColumn="0" w:noHBand="0" w:noVBand="0"/>
      </w:tblPr>
      <w:tblGrid>
        <w:gridCol w:w="1353"/>
        <w:gridCol w:w="1334"/>
        <w:gridCol w:w="6613"/>
      </w:tblGrid>
      <w:tr w:rsidR="006B54F1" w:rsidRPr="00601CCA" w14:paraId="3EAF957B" w14:textId="77777777" w:rsidTr="0009259A">
        <w:trPr>
          <w:jc w:val="center"/>
        </w:trPr>
        <w:tc>
          <w:tcPr>
            <w:tcW w:w="1353" w:type="dxa"/>
            <w:tcBorders>
              <w:top w:val="single" w:sz="6" w:space="0" w:color="000000"/>
              <w:left w:val="single" w:sz="6" w:space="0" w:color="000000"/>
              <w:bottom w:val="single" w:sz="6" w:space="0" w:color="000000"/>
            </w:tcBorders>
            <w:shd w:val="clear" w:color="auto" w:fill="CCCCCC"/>
          </w:tcPr>
          <w:p w14:paraId="4217D372" w14:textId="77777777" w:rsidR="006B54F1" w:rsidRPr="00601CCA" w:rsidRDefault="006B54F1" w:rsidP="0009259A">
            <w:pPr>
              <w:jc w:val="both"/>
              <w:rPr>
                <w:rFonts w:ascii="Times New Roman" w:hAnsi="Times New Roman" w:cs="Times New Roman"/>
              </w:rPr>
            </w:pPr>
            <w:r w:rsidRPr="00601CCA">
              <w:rPr>
                <w:rFonts w:ascii="Times New Roman" w:hAnsi="Times New Roman" w:cs="Times New Roman"/>
                <w:b/>
              </w:rPr>
              <w:t>Release No.</w:t>
            </w:r>
          </w:p>
        </w:tc>
        <w:tc>
          <w:tcPr>
            <w:tcW w:w="1334" w:type="dxa"/>
            <w:tcBorders>
              <w:top w:val="single" w:sz="6" w:space="0" w:color="000000"/>
              <w:left w:val="single" w:sz="6" w:space="0" w:color="000000"/>
              <w:bottom w:val="single" w:sz="6" w:space="0" w:color="000000"/>
            </w:tcBorders>
            <w:shd w:val="clear" w:color="auto" w:fill="CCCCCC"/>
          </w:tcPr>
          <w:p w14:paraId="2717A4F1" w14:textId="77777777" w:rsidR="006B54F1" w:rsidRPr="00601CCA" w:rsidRDefault="006B54F1" w:rsidP="0009259A">
            <w:pPr>
              <w:jc w:val="both"/>
              <w:rPr>
                <w:rFonts w:ascii="Times New Roman" w:hAnsi="Times New Roman" w:cs="Times New Roman"/>
              </w:rPr>
            </w:pPr>
            <w:r w:rsidRPr="00601CCA">
              <w:rPr>
                <w:rFonts w:ascii="Times New Roman" w:hAnsi="Times New Roman" w:cs="Times New Roman"/>
                <w:b/>
              </w:rPr>
              <w:t>Date</w:t>
            </w:r>
          </w:p>
        </w:tc>
        <w:tc>
          <w:tcPr>
            <w:tcW w:w="6613" w:type="dxa"/>
            <w:tcBorders>
              <w:top w:val="single" w:sz="6" w:space="0" w:color="000000"/>
              <w:left w:val="single" w:sz="6" w:space="0" w:color="000000"/>
              <w:bottom w:val="single" w:sz="6" w:space="0" w:color="000000"/>
              <w:right w:val="single" w:sz="6" w:space="0" w:color="000000"/>
            </w:tcBorders>
            <w:shd w:val="clear" w:color="auto" w:fill="CCCCCC"/>
          </w:tcPr>
          <w:p w14:paraId="511F73F0" w14:textId="77777777" w:rsidR="006B54F1" w:rsidRPr="00601CCA" w:rsidRDefault="006B54F1" w:rsidP="0009259A">
            <w:pPr>
              <w:jc w:val="both"/>
              <w:rPr>
                <w:rFonts w:ascii="Times New Roman" w:hAnsi="Times New Roman" w:cs="Times New Roman"/>
              </w:rPr>
            </w:pPr>
            <w:r w:rsidRPr="00601CCA">
              <w:rPr>
                <w:rFonts w:ascii="Times New Roman" w:hAnsi="Times New Roman" w:cs="Times New Roman"/>
                <w:b/>
              </w:rPr>
              <w:t>Revision Description</w:t>
            </w:r>
          </w:p>
        </w:tc>
      </w:tr>
      <w:tr w:rsidR="006B54F1" w:rsidRPr="00601CCA" w14:paraId="3EE082BD" w14:textId="77777777" w:rsidTr="0009259A">
        <w:trPr>
          <w:jc w:val="center"/>
        </w:trPr>
        <w:tc>
          <w:tcPr>
            <w:tcW w:w="1353" w:type="dxa"/>
            <w:tcBorders>
              <w:top w:val="single" w:sz="6" w:space="0" w:color="000000"/>
              <w:left w:val="single" w:sz="6" w:space="0" w:color="000000"/>
              <w:bottom w:val="single" w:sz="6" w:space="0" w:color="000000"/>
            </w:tcBorders>
          </w:tcPr>
          <w:p w14:paraId="71065A9C" w14:textId="11636D91" w:rsidR="006B54F1" w:rsidRPr="00E31B1D" w:rsidRDefault="00922F8C" w:rsidP="0009259A">
            <w:pPr>
              <w:snapToGrid w:val="0"/>
              <w:jc w:val="both"/>
              <w:rPr>
                <w:rFonts w:ascii="Times New Roman" w:hAnsi="Times New Roman" w:cs="Times New Roman"/>
                <w:bCs/>
              </w:rPr>
            </w:pPr>
            <w:r w:rsidRPr="00E31B1D">
              <w:rPr>
                <w:rFonts w:ascii="Times New Roman" w:hAnsi="Times New Roman" w:cs="Times New Roman"/>
                <w:bCs/>
              </w:rPr>
              <w:t>1</w:t>
            </w:r>
          </w:p>
        </w:tc>
        <w:tc>
          <w:tcPr>
            <w:tcW w:w="1334" w:type="dxa"/>
            <w:tcBorders>
              <w:top w:val="single" w:sz="6" w:space="0" w:color="000000"/>
              <w:left w:val="single" w:sz="6" w:space="0" w:color="000000"/>
              <w:bottom w:val="single" w:sz="6" w:space="0" w:color="000000"/>
            </w:tcBorders>
          </w:tcPr>
          <w:p w14:paraId="1BCF0517" w14:textId="0114279B" w:rsidR="006B54F1" w:rsidRPr="00E31B1D" w:rsidRDefault="00E31B1D" w:rsidP="0009259A">
            <w:pPr>
              <w:snapToGrid w:val="0"/>
              <w:jc w:val="both"/>
              <w:rPr>
                <w:rFonts w:ascii="Times New Roman" w:hAnsi="Times New Roman" w:cs="Times New Roman"/>
                <w:bCs/>
              </w:rPr>
            </w:pPr>
            <w:r w:rsidRPr="00E31B1D">
              <w:rPr>
                <w:rFonts w:ascii="Times New Roman" w:hAnsi="Times New Roman" w:cs="Times New Roman"/>
                <w:bCs/>
              </w:rPr>
              <w:t>11/8/2025</w:t>
            </w:r>
          </w:p>
        </w:tc>
        <w:tc>
          <w:tcPr>
            <w:tcW w:w="6613" w:type="dxa"/>
            <w:tcBorders>
              <w:top w:val="single" w:sz="6" w:space="0" w:color="000000"/>
              <w:left w:val="single" w:sz="6" w:space="0" w:color="000000"/>
              <w:bottom w:val="single" w:sz="6" w:space="0" w:color="000000"/>
              <w:right w:val="single" w:sz="6" w:space="0" w:color="000000"/>
            </w:tcBorders>
          </w:tcPr>
          <w:p w14:paraId="700304EA" w14:textId="1CB063B0" w:rsidR="006B54F1" w:rsidRPr="00E31B1D" w:rsidRDefault="00922F8C" w:rsidP="0009259A">
            <w:pPr>
              <w:snapToGrid w:val="0"/>
              <w:jc w:val="both"/>
              <w:rPr>
                <w:rFonts w:ascii="Times New Roman" w:hAnsi="Times New Roman" w:cs="Times New Roman"/>
                <w:bCs/>
              </w:rPr>
            </w:pPr>
            <w:r w:rsidRPr="00E31B1D">
              <w:rPr>
                <w:rFonts w:ascii="Times New Roman" w:hAnsi="Times New Roman" w:cs="Times New Roman"/>
                <w:bCs/>
              </w:rPr>
              <w:t xml:space="preserve">Version 2 </w:t>
            </w:r>
          </w:p>
        </w:tc>
      </w:tr>
      <w:tr w:rsidR="00922F8C" w:rsidRPr="00601CCA" w14:paraId="48D6A703" w14:textId="77777777" w:rsidTr="0009259A">
        <w:trPr>
          <w:jc w:val="center"/>
        </w:trPr>
        <w:tc>
          <w:tcPr>
            <w:tcW w:w="1353" w:type="dxa"/>
            <w:tcBorders>
              <w:top w:val="single" w:sz="6" w:space="0" w:color="000000"/>
              <w:left w:val="single" w:sz="6" w:space="0" w:color="000000"/>
              <w:bottom w:val="single" w:sz="6" w:space="0" w:color="000000"/>
            </w:tcBorders>
          </w:tcPr>
          <w:p w14:paraId="46045EB5" w14:textId="750A8DFC" w:rsidR="00922F8C" w:rsidRPr="00E31B1D" w:rsidRDefault="00922F8C" w:rsidP="00922F8C">
            <w:pPr>
              <w:snapToGrid w:val="0"/>
              <w:jc w:val="both"/>
              <w:rPr>
                <w:rFonts w:ascii="Times New Roman" w:hAnsi="Times New Roman" w:cs="Times New Roman"/>
                <w:bCs/>
              </w:rPr>
            </w:pPr>
            <w:r w:rsidRPr="00E31B1D">
              <w:rPr>
                <w:rFonts w:ascii="Times New Roman" w:hAnsi="Times New Roman" w:cs="Times New Roman"/>
                <w:bCs/>
              </w:rPr>
              <w:t>2</w:t>
            </w:r>
          </w:p>
        </w:tc>
        <w:tc>
          <w:tcPr>
            <w:tcW w:w="1334" w:type="dxa"/>
            <w:tcBorders>
              <w:top w:val="single" w:sz="6" w:space="0" w:color="000000"/>
              <w:left w:val="single" w:sz="6" w:space="0" w:color="000000"/>
              <w:bottom w:val="single" w:sz="6" w:space="0" w:color="000000"/>
            </w:tcBorders>
          </w:tcPr>
          <w:p w14:paraId="30B21B9F" w14:textId="04AAC9F0" w:rsidR="00922F8C" w:rsidRPr="00E31B1D" w:rsidRDefault="00922F8C" w:rsidP="00922F8C">
            <w:pPr>
              <w:snapToGrid w:val="0"/>
              <w:jc w:val="both"/>
              <w:rPr>
                <w:rFonts w:ascii="Times New Roman" w:hAnsi="Times New Roman" w:cs="Times New Roman"/>
                <w:bCs/>
              </w:rPr>
            </w:pPr>
            <w:r w:rsidRPr="00E31B1D">
              <w:rPr>
                <w:rFonts w:ascii="Times New Roman" w:hAnsi="Times New Roman" w:cs="Times New Roman"/>
                <w:bCs/>
              </w:rPr>
              <w:t>11/9/2025</w:t>
            </w:r>
          </w:p>
        </w:tc>
        <w:tc>
          <w:tcPr>
            <w:tcW w:w="6613" w:type="dxa"/>
            <w:tcBorders>
              <w:top w:val="single" w:sz="6" w:space="0" w:color="000000"/>
              <w:left w:val="single" w:sz="6" w:space="0" w:color="000000"/>
              <w:bottom w:val="single" w:sz="6" w:space="0" w:color="000000"/>
              <w:right w:val="single" w:sz="6" w:space="0" w:color="000000"/>
            </w:tcBorders>
          </w:tcPr>
          <w:p w14:paraId="3BDA82BF" w14:textId="630D9F98" w:rsidR="00922F8C" w:rsidRPr="00E31B1D" w:rsidRDefault="00922F8C" w:rsidP="00922F8C">
            <w:pPr>
              <w:snapToGrid w:val="0"/>
              <w:jc w:val="both"/>
              <w:rPr>
                <w:rFonts w:ascii="Times New Roman" w:hAnsi="Times New Roman" w:cs="Times New Roman"/>
                <w:bCs/>
              </w:rPr>
            </w:pPr>
            <w:r w:rsidRPr="00E31B1D">
              <w:rPr>
                <w:rFonts w:ascii="Times New Roman" w:hAnsi="Times New Roman" w:cs="Times New Roman"/>
                <w:bCs/>
              </w:rPr>
              <w:t xml:space="preserve">Version 3 </w:t>
            </w:r>
          </w:p>
        </w:tc>
      </w:tr>
      <w:tr w:rsidR="00922F8C" w:rsidRPr="00601CCA" w14:paraId="359595A5" w14:textId="77777777" w:rsidTr="0009259A">
        <w:trPr>
          <w:jc w:val="center"/>
        </w:trPr>
        <w:tc>
          <w:tcPr>
            <w:tcW w:w="1353" w:type="dxa"/>
            <w:tcBorders>
              <w:top w:val="single" w:sz="6" w:space="0" w:color="000000"/>
              <w:left w:val="single" w:sz="6" w:space="0" w:color="000000"/>
              <w:bottom w:val="single" w:sz="6" w:space="0" w:color="000000"/>
            </w:tcBorders>
          </w:tcPr>
          <w:p w14:paraId="6DD1FED2" w14:textId="63E07242" w:rsidR="00922F8C" w:rsidRPr="00E31B1D" w:rsidRDefault="00922F8C" w:rsidP="00922F8C">
            <w:pPr>
              <w:snapToGrid w:val="0"/>
              <w:jc w:val="both"/>
              <w:rPr>
                <w:rFonts w:ascii="Times New Roman" w:hAnsi="Times New Roman" w:cs="Times New Roman"/>
                <w:bCs/>
              </w:rPr>
            </w:pPr>
            <w:r w:rsidRPr="00E31B1D">
              <w:rPr>
                <w:rFonts w:ascii="Times New Roman" w:hAnsi="Times New Roman" w:cs="Times New Roman"/>
                <w:bCs/>
              </w:rPr>
              <w:t>3</w:t>
            </w:r>
          </w:p>
        </w:tc>
        <w:tc>
          <w:tcPr>
            <w:tcW w:w="1334" w:type="dxa"/>
            <w:tcBorders>
              <w:top w:val="single" w:sz="6" w:space="0" w:color="000000"/>
              <w:left w:val="single" w:sz="6" w:space="0" w:color="000000"/>
              <w:bottom w:val="single" w:sz="6" w:space="0" w:color="000000"/>
            </w:tcBorders>
          </w:tcPr>
          <w:p w14:paraId="2C29AB3D" w14:textId="50090958" w:rsidR="00922F8C" w:rsidRPr="00E31B1D" w:rsidRDefault="00922F8C" w:rsidP="00922F8C">
            <w:pPr>
              <w:snapToGrid w:val="0"/>
              <w:jc w:val="both"/>
              <w:rPr>
                <w:rFonts w:ascii="Times New Roman" w:hAnsi="Times New Roman" w:cs="Times New Roman"/>
                <w:bCs/>
              </w:rPr>
            </w:pPr>
            <w:r w:rsidRPr="00E31B1D">
              <w:rPr>
                <w:rFonts w:ascii="Times New Roman" w:hAnsi="Times New Roman" w:cs="Times New Roman"/>
                <w:bCs/>
              </w:rPr>
              <w:t>11/16/2025</w:t>
            </w:r>
          </w:p>
        </w:tc>
        <w:tc>
          <w:tcPr>
            <w:tcW w:w="6613" w:type="dxa"/>
            <w:tcBorders>
              <w:top w:val="single" w:sz="6" w:space="0" w:color="000000"/>
              <w:left w:val="single" w:sz="6" w:space="0" w:color="000000"/>
              <w:bottom w:val="single" w:sz="6" w:space="0" w:color="000000"/>
              <w:right w:val="single" w:sz="6" w:space="0" w:color="000000"/>
            </w:tcBorders>
          </w:tcPr>
          <w:p w14:paraId="559AFAD5" w14:textId="3E1FBFCB" w:rsidR="00922F8C" w:rsidRPr="00E31B1D" w:rsidRDefault="00922F8C" w:rsidP="00922F8C">
            <w:pPr>
              <w:snapToGrid w:val="0"/>
              <w:jc w:val="both"/>
              <w:rPr>
                <w:rFonts w:ascii="Times New Roman" w:hAnsi="Times New Roman" w:cs="Times New Roman"/>
                <w:bCs/>
              </w:rPr>
            </w:pPr>
            <w:r w:rsidRPr="00E31B1D">
              <w:rPr>
                <w:rFonts w:ascii="Times New Roman" w:hAnsi="Times New Roman" w:cs="Times New Roman"/>
                <w:bCs/>
              </w:rPr>
              <w:t xml:space="preserve">Version </w:t>
            </w:r>
            <w:r w:rsidR="00E31B1D" w:rsidRPr="00E31B1D">
              <w:rPr>
                <w:rFonts w:ascii="Times New Roman" w:hAnsi="Times New Roman" w:cs="Times New Roman"/>
                <w:bCs/>
              </w:rPr>
              <w:t>4</w:t>
            </w:r>
            <w:r w:rsidRPr="00E31B1D">
              <w:rPr>
                <w:rFonts w:ascii="Times New Roman" w:hAnsi="Times New Roman" w:cs="Times New Roman"/>
                <w:bCs/>
              </w:rPr>
              <w:t xml:space="preserve"> </w:t>
            </w:r>
          </w:p>
        </w:tc>
      </w:tr>
      <w:tr w:rsidR="00922F8C" w:rsidRPr="00601CCA" w14:paraId="471AA0AB" w14:textId="77777777" w:rsidTr="0009259A">
        <w:trPr>
          <w:jc w:val="center"/>
        </w:trPr>
        <w:tc>
          <w:tcPr>
            <w:tcW w:w="1353" w:type="dxa"/>
            <w:tcBorders>
              <w:top w:val="single" w:sz="6" w:space="0" w:color="000000"/>
              <w:left w:val="single" w:sz="6" w:space="0" w:color="000000"/>
              <w:bottom w:val="single" w:sz="6" w:space="0" w:color="000000"/>
            </w:tcBorders>
          </w:tcPr>
          <w:p w14:paraId="469AB3BB" w14:textId="00A0E5F0" w:rsidR="00922F8C" w:rsidRPr="00E31B1D" w:rsidRDefault="00922F8C" w:rsidP="00922F8C">
            <w:pPr>
              <w:snapToGrid w:val="0"/>
              <w:jc w:val="both"/>
              <w:rPr>
                <w:rFonts w:ascii="Times New Roman" w:hAnsi="Times New Roman" w:cs="Times New Roman"/>
                <w:bCs/>
              </w:rPr>
            </w:pPr>
            <w:r w:rsidRPr="00E31B1D">
              <w:rPr>
                <w:rFonts w:ascii="Times New Roman" w:hAnsi="Times New Roman" w:cs="Times New Roman"/>
                <w:bCs/>
              </w:rPr>
              <w:t>4</w:t>
            </w:r>
          </w:p>
        </w:tc>
        <w:tc>
          <w:tcPr>
            <w:tcW w:w="1334" w:type="dxa"/>
            <w:tcBorders>
              <w:top w:val="single" w:sz="6" w:space="0" w:color="000000"/>
              <w:left w:val="single" w:sz="6" w:space="0" w:color="000000"/>
              <w:bottom w:val="single" w:sz="6" w:space="0" w:color="000000"/>
            </w:tcBorders>
          </w:tcPr>
          <w:p w14:paraId="37EDF024" w14:textId="506D6341" w:rsidR="00922F8C" w:rsidRPr="00E31B1D" w:rsidRDefault="00922F8C" w:rsidP="00922F8C">
            <w:pPr>
              <w:snapToGrid w:val="0"/>
              <w:jc w:val="both"/>
              <w:rPr>
                <w:rFonts w:ascii="Times New Roman" w:hAnsi="Times New Roman" w:cs="Times New Roman"/>
                <w:bCs/>
              </w:rPr>
            </w:pPr>
            <w:r w:rsidRPr="00E31B1D">
              <w:rPr>
                <w:rFonts w:ascii="Times New Roman" w:hAnsi="Times New Roman" w:cs="Times New Roman"/>
                <w:bCs/>
              </w:rPr>
              <w:t>11/23/2025</w:t>
            </w:r>
          </w:p>
        </w:tc>
        <w:tc>
          <w:tcPr>
            <w:tcW w:w="6613" w:type="dxa"/>
            <w:tcBorders>
              <w:top w:val="single" w:sz="6" w:space="0" w:color="000000"/>
              <w:left w:val="single" w:sz="6" w:space="0" w:color="000000"/>
              <w:bottom w:val="single" w:sz="6" w:space="0" w:color="000000"/>
              <w:right w:val="single" w:sz="6" w:space="0" w:color="000000"/>
            </w:tcBorders>
          </w:tcPr>
          <w:p w14:paraId="3E225B70" w14:textId="73166B50" w:rsidR="00922F8C" w:rsidRPr="00E31B1D" w:rsidRDefault="00922F8C" w:rsidP="00922F8C">
            <w:pPr>
              <w:snapToGrid w:val="0"/>
              <w:jc w:val="both"/>
              <w:rPr>
                <w:rFonts w:ascii="Times New Roman" w:hAnsi="Times New Roman" w:cs="Times New Roman"/>
                <w:bCs/>
              </w:rPr>
            </w:pPr>
            <w:r w:rsidRPr="00E31B1D">
              <w:rPr>
                <w:rFonts w:ascii="Times New Roman" w:hAnsi="Times New Roman" w:cs="Times New Roman"/>
                <w:bCs/>
              </w:rPr>
              <w:t xml:space="preserve">Version </w:t>
            </w:r>
            <w:r w:rsidR="00E31B1D" w:rsidRPr="00E31B1D">
              <w:rPr>
                <w:rFonts w:ascii="Times New Roman" w:hAnsi="Times New Roman" w:cs="Times New Roman"/>
                <w:bCs/>
              </w:rPr>
              <w:t>5</w:t>
            </w:r>
            <w:r w:rsidRPr="00E31B1D">
              <w:rPr>
                <w:rFonts w:ascii="Times New Roman" w:hAnsi="Times New Roman" w:cs="Times New Roman"/>
                <w:bCs/>
              </w:rPr>
              <w:t xml:space="preserve"> </w:t>
            </w:r>
          </w:p>
        </w:tc>
      </w:tr>
      <w:tr w:rsidR="00922F8C" w:rsidRPr="00601CCA" w14:paraId="338F44E4" w14:textId="77777777" w:rsidTr="0009259A">
        <w:trPr>
          <w:jc w:val="center"/>
        </w:trPr>
        <w:tc>
          <w:tcPr>
            <w:tcW w:w="1353" w:type="dxa"/>
            <w:tcBorders>
              <w:top w:val="single" w:sz="6" w:space="0" w:color="000000"/>
              <w:left w:val="single" w:sz="6" w:space="0" w:color="000000"/>
              <w:bottom w:val="single" w:sz="6" w:space="0" w:color="000000"/>
            </w:tcBorders>
          </w:tcPr>
          <w:p w14:paraId="639296D0" w14:textId="40D2A913" w:rsidR="00922F8C" w:rsidRPr="00601CCA" w:rsidRDefault="00541758" w:rsidP="00922F8C">
            <w:pPr>
              <w:snapToGrid w:val="0"/>
              <w:jc w:val="both"/>
              <w:rPr>
                <w:rFonts w:ascii="Times New Roman" w:hAnsi="Times New Roman" w:cs="Times New Roman"/>
              </w:rPr>
            </w:pPr>
            <w:r>
              <w:rPr>
                <w:rFonts w:ascii="Times New Roman" w:hAnsi="Times New Roman" w:cs="Times New Roman"/>
              </w:rPr>
              <w:t>5</w:t>
            </w:r>
          </w:p>
        </w:tc>
        <w:tc>
          <w:tcPr>
            <w:tcW w:w="1334" w:type="dxa"/>
            <w:tcBorders>
              <w:top w:val="single" w:sz="6" w:space="0" w:color="000000"/>
              <w:left w:val="single" w:sz="6" w:space="0" w:color="000000"/>
              <w:bottom w:val="single" w:sz="6" w:space="0" w:color="000000"/>
            </w:tcBorders>
          </w:tcPr>
          <w:p w14:paraId="09B08979" w14:textId="5C1ADF1A" w:rsidR="00922F8C" w:rsidRPr="00601CCA" w:rsidRDefault="00541758" w:rsidP="00922F8C">
            <w:pPr>
              <w:snapToGrid w:val="0"/>
              <w:jc w:val="both"/>
              <w:rPr>
                <w:rFonts w:ascii="Times New Roman" w:hAnsi="Times New Roman" w:cs="Times New Roman"/>
              </w:rPr>
            </w:pPr>
            <w:r>
              <w:rPr>
                <w:rFonts w:ascii="Times New Roman" w:hAnsi="Times New Roman" w:cs="Times New Roman"/>
              </w:rPr>
              <w:t>12/07/2025</w:t>
            </w:r>
          </w:p>
        </w:tc>
        <w:tc>
          <w:tcPr>
            <w:tcW w:w="6613" w:type="dxa"/>
            <w:tcBorders>
              <w:top w:val="single" w:sz="6" w:space="0" w:color="000000"/>
              <w:left w:val="single" w:sz="6" w:space="0" w:color="000000"/>
              <w:bottom w:val="single" w:sz="6" w:space="0" w:color="000000"/>
              <w:right w:val="single" w:sz="6" w:space="0" w:color="000000"/>
            </w:tcBorders>
          </w:tcPr>
          <w:p w14:paraId="5496AD9D" w14:textId="6E3E9CE8" w:rsidR="00922F8C" w:rsidRPr="00601CCA" w:rsidRDefault="00541758" w:rsidP="00922F8C">
            <w:pPr>
              <w:snapToGrid w:val="0"/>
              <w:jc w:val="both"/>
              <w:rPr>
                <w:rFonts w:ascii="Times New Roman" w:hAnsi="Times New Roman" w:cs="Times New Roman"/>
              </w:rPr>
            </w:pPr>
            <w:r>
              <w:rPr>
                <w:rFonts w:ascii="Times New Roman" w:hAnsi="Times New Roman" w:cs="Times New Roman"/>
              </w:rPr>
              <w:t xml:space="preserve">Version 6 </w:t>
            </w:r>
          </w:p>
        </w:tc>
      </w:tr>
      <w:tr w:rsidR="00922F8C" w:rsidRPr="00601CCA" w14:paraId="52E759E4" w14:textId="77777777" w:rsidTr="0009259A">
        <w:trPr>
          <w:jc w:val="center"/>
        </w:trPr>
        <w:tc>
          <w:tcPr>
            <w:tcW w:w="1353" w:type="dxa"/>
            <w:tcBorders>
              <w:top w:val="single" w:sz="6" w:space="0" w:color="000000"/>
              <w:left w:val="single" w:sz="6" w:space="0" w:color="000000"/>
              <w:bottom w:val="single" w:sz="6" w:space="0" w:color="000000"/>
            </w:tcBorders>
          </w:tcPr>
          <w:p w14:paraId="1A52A50A" w14:textId="77777777" w:rsidR="00922F8C" w:rsidRPr="00601CCA" w:rsidRDefault="00922F8C" w:rsidP="00922F8C">
            <w:pPr>
              <w:snapToGrid w:val="0"/>
              <w:jc w:val="both"/>
              <w:rPr>
                <w:rFonts w:ascii="Times New Roman" w:hAnsi="Times New Roman" w:cs="Times New Roman"/>
              </w:rPr>
            </w:pPr>
          </w:p>
        </w:tc>
        <w:tc>
          <w:tcPr>
            <w:tcW w:w="1334" w:type="dxa"/>
            <w:tcBorders>
              <w:top w:val="single" w:sz="6" w:space="0" w:color="000000"/>
              <w:left w:val="single" w:sz="6" w:space="0" w:color="000000"/>
              <w:bottom w:val="single" w:sz="6" w:space="0" w:color="000000"/>
            </w:tcBorders>
          </w:tcPr>
          <w:p w14:paraId="6F922BAC" w14:textId="77777777" w:rsidR="00922F8C" w:rsidRPr="00601CCA" w:rsidRDefault="00922F8C" w:rsidP="00922F8C">
            <w:pPr>
              <w:snapToGrid w:val="0"/>
              <w:jc w:val="both"/>
              <w:rPr>
                <w:rFonts w:ascii="Times New Roman" w:hAnsi="Times New Roman" w:cs="Times New Roman"/>
              </w:rPr>
            </w:pPr>
          </w:p>
        </w:tc>
        <w:tc>
          <w:tcPr>
            <w:tcW w:w="6613" w:type="dxa"/>
            <w:tcBorders>
              <w:top w:val="single" w:sz="6" w:space="0" w:color="000000"/>
              <w:left w:val="single" w:sz="6" w:space="0" w:color="000000"/>
              <w:bottom w:val="single" w:sz="6" w:space="0" w:color="000000"/>
              <w:right w:val="single" w:sz="6" w:space="0" w:color="000000"/>
            </w:tcBorders>
          </w:tcPr>
          <w:p w14:paraId="55A26AC8" w14:textId="77777777" w:rsidR="00922F8C" w:rsidRPr="00601CCA" w:rsidRDefault="00922F8C" w:rsidP="00922F8C">
            <w:pPr>
              <w:snapToGrid w:val="0"/>
              <w:jc w:val="both"/>
              <w:rPr>
                <w:rFonts w:ascii="Times New Roman" w:hAnsi="Times New Roman" w:cs="Times New Roman"/>
              </w:rPr>
            </w:pPr>
          </w:p>
        </w:tc>
      </w:tr>
      <w:tr w:rsidR="00922F8C" w:rsidRPr="00601CCA" w14:paraId="76CBF5F2" w14:textId="77777777" w:rsidTr="0009259A">
        <w:trPr>
          <w:jc w:val="center"/>
        </w:trPr>
        <w:tc>
          <w:tcPr>
            <w:tcW w:w="1353" w:type="dxa"/>
            <w:tcBorders>
              <w:top w:val="single" w:sz="6" w:space="0" w:color="000000"/>
              <w:left w:val="single" w:sz="6" w:space="0" w:color="000000"/>
              <w:bottom w:val="single" w:sz="6" w:space="0" w:color="000000"/>
            </w:tcBorders>
          </w:tcPr>
          <w:p w14:paraId="10705480" w14:textId="77777777" w:rsidR="00922F8C" w:rsidRPr="00601CCA" w:rsidRDefault="00922F8C" w:rsidP="00922F8C">
            <w:pPr>
              <w:snapToGrid w:val="0"/>
              <w:jc w:val="both"/>
              <w:rPr>
                <w:rFonts w:ascii="Times New Roman" w:hAnsi="Times New Roman" w:cs="Times New Roman"/>
              </w:rPr>
            </w:pPr>
          </w:p>
        </w:tc>
        <w:tc>
          <w:tcPr>
            <w:tcW w:w="1334" w:type="dxa"/>
            <w:tcBorders>
              <w:top w:val="single" w:sz="6" w:space="0" w:color="000000"/>
              <w:left w:val="single" w:sz="6" w:space="0" w:color="000000"/>
              <w:bottom w:val="single" w:sz="6" w:space="0" w:color="000000"/>
            </w:tcBorders>
          </w:tcPr>
          <w:p w14:paraId="40666FB7" w14:textId="77777777" w:rsidR="00922F8C" w:rsidRPr="00601CCA" w:rsidRDefault="00922F8C" w:rsidP="00922F8C">
            <w:pPr>
              <w:snapToGrid w:val="0"/>
              <w:jc w:val="both"/>
              <w:rPr>
                <w:rFonts w:ascii="Times New Roman" w:hAnsi="Times New Roman" w:cs="Times New Roman"/>
              </w:rPr>
            </w:pPr>
          </w:p>
        </w:tc>
        <w:tc>
          <w:tcPr>
            <w:tcW w:w="6613" w:type="dxa"/>
            <w:tcBorders>
              <w:top w:val="single" w:sz="6" w:space="0" w:color="000000"/>
              <w:left w:val="single" w:sz="6" w:space="0" w:color="000000"/>
              <w:bottom w:val="single" w:sz="6" w:space="0" w:color="000000"/>
              <w:right w:val="single" w:sz="6" w:space="0" w:color="000000"/>
            </w:tcBorders>
          </w:tcPr>
          <w:p w14:paraId="34D8A8AE" w14:textId="77777777" w:rsidR="00922F8C" w:rsidRPr="00601CCA" w:rsidRDefault="00922F8C" w:rsidP="00922F8C">
            <w:pPr>
              <w:snapToGrid w:val="0"/>
              <w:jc w:val="both"/>
              <w:rPr>
                <w:rFonts w:ascii="Times New Roman" w:hAnsi="Times New Roman" w:cs="Times New Roman"/>
              </w:rPr>
            </w:pPr>
          </w:p>
        </w:tc>
      </w:tr>
    </w:tbl>
    <w:p w14:paraId="09A743D9" w14:textId="0146CED4" w:rsidR="006B54F1" w:rsidRPr="00601CCA" w:rsidRDefault="006B54F1" w:rsidP="006B54F1">
      <w:pPr>
        <w:jc w:val="both"/>
        <w:rPr>
          <w:rFonts w:ascii="Times New Roman" w:hAnsi="Times New Roman" w:cs="Times New Roman"/>
        </w:rPr>
      </w:pPr>
    </w:p>
    <w:p w14:paraId="14795E28" w14:textId="4891A6C7" w:rsidR="0008118A" w:rsidRPr="00601CCA" w:rsidRDefault="0008118A" w:rsidP="006B54F1">
      <w:pPr>
        <w:jc w:val="both"/>
        <w:rPr>
          <w:rFonts w:ascii="Times New Roman" w:hAnsi="Times New Roman" w:cs="Times New Roman"/>
          <w:sz w:val="24"/>
          <w:szCs w:val="24"/>
        </w:rPr>
      </w:pPr>
      <w:r w:rsidRPr="00601CCA">
        <w:rPr>
          <w:rFonts w:ascii="Times New Roman" w:hAnsi="Times New Roman" w:cs="Times New Roman"/>
          <w:b/>
          <w:bCs/>
          <w:sz w:val="24"/>
          <w:szCs w:val="24"/>
        </w:rPr>
        <w:t>Note</w:t>
      </w:r>
      <w:r w:rsidRPr="00601CCA">
        <w:rPr>
          <w:rFonts w:ascii="Times New Roman" w:hAnsi="Times New Roman" w:cs="Times New Roman"/>
          <w:sz w:val="24"/>
          <w:szCs w:val="24"/>
        </w:rPr>
        <w:t>: For the project assignment deadline submission refer to the syllabus</w:t>
      </w:r>
      <w:r w:rsidR="00277325" w:rsidRPr="00601CCA">
        <w:rPr>
          <w:rFonts w:ascii="Times New Roman" w:hAnsi="Times New Roman" w:cs="Times New Roman"/>
          <w:sz w:val="24"/>
          <w:szCs w:val="24"/>
        </w:rPr>
        <w:t>. Each week’s assignment is for 10 points</w:t>
      </w:r>
      <w:r w:rsidR="000C72E1">
        <w:rPr>
          <w:rFonts w:ascii="Times New Roman" w:hAnsi="Times New Roman" w:cs="Times New Roman"/>
          <w:sz w:val="24"/>
          <w:szCs w:val="24"/>
        </w:rPr>
        <w:t xml:space="preserve"> </w:t>
      </w:r>
      <w:r w:rsidR="00277325" w:rsidRPr="00601CCA">
        <w:rPr>
          <w:rFonts w:ascii="Times New Roman" w:hAnsi="Times New Roman" w:cs="Times New Roman"/>
          <w:sz w:val="24"/>
          <w:szCs w:val="24"/>
        </w:rPr>
        <w:t xml:space="preserve">and the </w:t>
      </w:r>
      <w:r w:rsidR="00C22348" w:rsidRPr="00601CCA">
        <w:rPr>
          <w:rFonts w:ascii="Times New Roman" w:hAnsi="Times New Roman" w:cs="Times New Roman"/>
          <w:sz w:val="24"/>
          <w:szCs w:val="24"/>
        </w:rPr>
        <w:t>project assignment is worth 25% of your final grade. The</w:t>
      </w:r>
      <w:r w:rsidR="008D1E01" w:rsidRPr="00601CCA">
        <w:rPr>
          <w:rFonts w:ascii="Times New Roman" w:hAnsi="Times New Roman" w:cs="Times New Roman"/>
          <w:sz w:val="24"/>
          <w:szCs w:val="24"/>
        </w:rPr>
        <w:t xml:space="preserve"> project presentation is worth 5% of your final grade.</w:t>
      </w:r>
    </w:p>
    <w:p w14:paraId="06B47DB0" w14:textId="5FADED4C" w:rsidR="00677894" w:rsidRPr="00601CCA" w:rsidRDefault="00677894" w:rsidP="006B54F1">
      <w:pPr>
        <w:jc w:val="both"/>
        <w:rPr>
          <w:rFonts w:ascii="Times New Roman" w:hAnsi="Times New Roman" w:cs="Times New Roman"/>
          <w:sz w:val="24"/>
          <w:szCs w:val="24"/>
        </w:rPr>
      </w:pPr>
    </w:p>
    <w:p w14:paraId="2E7567FC" w14:textId="6922ED2F" w:rsidR="004B459B" w:rsidRPr="00601CCA" w:rsidRDefault="004B459B" w:rsidP="006B54F1">
      <w:pPr>
        <w:jc w:val="both"/>
        <w:rPr>
          <w:rFonts w:ascii="Times New Roman" w:hAnsi="Times New Roman" w:cs="Times New Roman"/>
          <w:sz w:val="24"/>
          <w:szCs w:val="24"/>
        </w:rPr>
      </w:pPr>
    </w:p>
    <w:p w14:paraId="7BF21E94" w14:textId="128C134C" w:rsidR="004B459B" w:rsidRPr="00601CCA" w:rsidRDefault="004B459B" w:rsidP="006B54F1">
      <w:pPr>
        <w:jc w:val="both"/>
        <w:rPr>
          <w:rFonts w:ascii="Times New Roman" w:hAnsi="Times New Roman" w:cs="Times New Roman"/>
          <w:sz w:val="24"/>
          <w:szCs w:val="24"/>
        </w:rPr>
      </w:pPr>
    </w:p>
    <w:p w14:paraId="22CD0415" w14:textId="2E225952" w:rsidR="004B459B" w:rsidRPr="00601CCA" w:rsidRDefault="004B459B" w:rsidP="006B54F1">
      <w:pPr>
        <w:jc w:val="both"/>
        <w:rPr>
          <w:rFonts w:ascii="Times New Roman" w:hAnsi="Times New Roman" w:cs="Times New Roman"/>
          <w:sz w:val="24"/>
          <w:szCs w:val="24"/>
        </w:rPr>
      </w:pPr>
    </w:p>
    <w:p w14:paraId="76C96166" w14:textId="26AA7241" w:rsidR="004B459B" w:rsidRPr="00601CCA" w:rsidRDefault="004B459B" w:rsidP="006B54F1">
      <w:pPr>
        <w:jc w:val="both"/>
        <w:rPr>
          <w:rFonts w:ascii="Times New Roman" w:hAnsi="Times New Roman" w:cs="Times New Roman"/>
          <w:sz w:val="24"/>
          <w:szCs w:val="24"/>
        </w:rPr>
      </w:pPr>
    </w:p>
    <w:p w14:paraId="73EDE62D" w14:textId="08A43FE4" w:rsidR="004B459B" w:rsidRPr="00601CCA" w:rsidRDefault="004B459B" w:rsidP="006B54F1">
      <w:pPr>
        <w:jc w:val="both"/>
        <w:rPr>
          <w:rFonts w:ascii="Times New Roman" w:hAnsi="Times New Roman" w:cs="Times New Roman"/>
          <w:sz w:val="24"/>
          <w:szCs w:val="24"/>
        </w:rPr>
      </w:pPr>
    </w:p>
    <w:p w14:paraId="2033C4E7" w14:textId="7D1598CC" w:rsidR="004B459B" w:rsidRPr="00601CCA" w:rsidRDefault="004B459B" w:rsidP="006B54F1">
      <w:pPr>
        <w:jc w:val="both"/>
        <w:rPr>
          <w:rFonts w:ascii="Times New Roman" w:hAnsi="Times New Roman" w:cs="Times New Roman"/>
          <w:sz w:val="24"/>
          <w:szCs w:val="24"/>
        </w:rPr>
      </w:pPr>
    </w:p>
    <w:p w14:paraId="4093C3DE" w14:textId="7FCDFBED" w:rsidR="004B459B" w:rsidRPr="00601CCA" w:rsidRDefault="004B459B" w:rsidP="006B54F1">
      <w:pPr>
        <w:jc w:val="both"/>
        <w:rPr>
          <w:rFonts w:ascii="Times New Roman" w:hAnsi="Times New Roman" w:cs="Times New Roman"/>
          <w:sz w:val="24"/>
          <w:szCs w:val="24"/>
        </w:rPr>
      </w:pPr>
    </w:p>
    <w:p w14:paraId="35675E7C" w14:textId="77777777" w:rsidR="004B459B" w:rsidRPr="00601CCA" w:rsidRDefault="004B459B" w:rsidP="004B459B">
      <w:pPr>
        <w:jc w:val="center"/>
        <w:rPr>
          <w:rFonts w:ascii="Times New Roman" w:hAnsi="Times New Roman" w:cs="Times New Roman"/>
          <w:b/>
          <w:bCs/>
          <w:sz w:val="28"/>
          <w:szCs w:val="28"/>
        </w:rPr>
      </w:pPr>
      <w:r w:rsidRPr="00601CCA">
        <w:rPr>
          <w:rFonts w:ascii="Times New Roman" w:hAnsi="Times New Roman" w:cs="Times New Roman"/>
          <w:b/>
          <w:bCs/>
          <w:sz w:val="28"/>
          <w:szCs w:val="28"/>
        </w:rPr>
        <w:lastRenderedPageBreak/>
        <w:t>TABLE OF CONTENTS</w:t>
      </w:r>
    </w:p>
    <w:p w14:paraId="59A07FAE" w14:textId="77777777" w:rsidR="004B459B" w:rsidRPr="00601CCA" w:rsidRDefault="004B459B" w:rsidP="004B459B">
      <w:pPr>
        <w:jc w:val="both"/>
        <w:rPr>
          <w:rFonts w:ascii="Times New Roman" w:hAnsi="Times New Roman" w:cs="Times New Roman"/>
          <w:b/>
          <w:bCs/>
          <w:sz w:val="28"/>
          <w:szCs w:val="28"/>
        </w:rPr>
      </w:pPr>
    </w:p>
    <w:p w14:paraId="7D4F1EBC" w14:textId="14BB4CB6" w:rsidR="004B459B" w:rsidRDefault="00541758" w:rsidP="00E9533E">
      <w:pPr>
        <w:pStyle w:val="ListParagraph"/>
        <w:numPr>
          <w:ilvl w:val="0"/>
          <w:numId w:val="14"/>
        </w:numPr>
        <w:jc w:val="both"/>
        <w:rPr>
          <w:b/>
          <w:bCs/>
          <w:sz w:val="28"/>
          <w:szCs w:val="28"/>
        </w:rPr>
      </w:pPr>
      <w:r>
        <w:rPr>
          <w:b/>
          <w:bCs/>
          <w:sz w:val="28"/>
          <w:szCs w:val="28"/>
        </w:rPr>
        <w:t>B</w:t>
      </w:r>
      <w:r w:rsidRPr="00244FB8">
        <w:rPr>
          <w:b/>
          <w:bCs/>
          <w:sz w:val="28"/>
          <w:szCs w:val="28"/>
        </w:rPr>
        <w:t xml:space="preserve">usiness </w:t>
      </w:r>
      <w:r>
        <w:rPr>
          <w:b/>
          <w:bCs/>
          <w:sz w:val="28"/>
          <w:szCs w:val="28"/>
        </w:rPr>
        <w:t>G</w:t>
      </w:r>
      <w:r w:rsidRPr="00244FB8">
        <w:rPr>
          <w:b/>
          <w:bCs/>
          <w:sz w:val="28"/>
          <w:szCs w:val="28"/>
        </w:rPr>
        <w:t>oal</w:t>
      </w:r>
      <w:r w:rsidRPr="00541758">
        <w:rPr>
          <w:b/>
          <w:bCs/>
          <w:sz w:val="28"/>
          <w:szCs w:val="28"/>
        </w:rPr>
        <w:t xml:space="preserve"> </w:t>
      </w:r>
      <w:r w:rsidR="00502279" w:rsidRPr="00541758">
        <w:rPr>
          <w:b/>
          <w:bCs/>
          <w:sz w:val="28"/>
          <w:szCs w:val="28"/>
        </w:rPr>
        <w:t xml:space="preserve">-------------------------------------------------------- </w:t>
      </w:r>
      <w:r w:rsidR="00502279">
        <w:rPr>
          <w:b/>
          <w:bCs/>
          <w:sz w:val="28"/>
          <w:szCs w:val="28"/>
        </w:rPr>
        <w:t>I</w:t>
      </w:r>
    </w:p>
    <w:p w14:paraId="061A7A4E" w14:textId="77777777" w:rsidR="00541758" w:rsidRPr="00541758" w:rsidRDefault="00541758" w:rsidP="00541758">
      <w:pPr>
        <w:pStyle w:val="ListParagraph"/>
        <w:jc w:val="both"/>
        <w:rPr>
          <w:b/>
          <w:bCs/>
          <w:sz w:val="28"/>
          <w:szCs w:val="28"/>
        </w:rPr>
      </w:pPr>
    </w:p>
    <w:p w14:paraId="3EA17636" w14:textId="2D1D1E5E" w:rsidR="00541758" w:rsidRDefault="00541758" w:rsidP="00E9533E">
      <w:pPr>
        <w:pStyle w:val="ListParagraph"/>
        <w:numPr>
          <w:ilvl w:val="0"/>
          <w:numId w:val="14"/>
        </w:numPr>
        <w:jc w:val="both"/>
        <w:rPr>
          <w:b/>
          <w:bCs/>
          <w:sz w:val="28"/>
          <w:szCs w:val="28"/>
        </w:rPr>
      </w:pPr>
      <w:r>
        <w:rPr>
          <w:b/>
          <w:bCs/>
          <w:sz w:val="28"/>
          <w:szCs w:val="28"/>
        </w:rPr>
        <w:t>Exploratory Data Analysis</w:t>
      </w:r>
      <w:r w:rsidRPr="00541758">
        <w:rPr>
          <w:b/>
          <w:bCs/>
          <w:sz w:val="28"/>
          <w:szCs w:val="28"/>
        </w:rPr>
        <w:t xml:space="preserve"> -----------------------------------------</w:t>
      </w:r>
      <w:r>
        <w:rPr>
          <w:b/>
          <w:bCs/>
          <w:sz w:val="28"/>
          <w:szCs w:val="28"/>
        </w:rPr>
        <w:t xml:space="preserve"> </w:t>
      </w:r>
      <w:r w:rsidRPr="00541758">
        <w:rPr>
          <w:b/>
          <w:bCs/>
          <w:sz w:val="28"/>
          <w:szCs w:val="28"/>
        </w:rPr>
        <w:t>II</w:t>
      </w:r>
    </w:p>
    <w:p w14:paraId="769CEC31" w14:textId="77777777" w:rsidR="00541758" w:rsidRPr="00541758" w:rsidRDefault="00541758" w:rsidP="00541758">
      <w:pPr>
        <w:pStyle w:val="ListParagraph"/>
        <w:jc w:val="both"/>
        <w:rPr>
          <w:b/>
          <w:bCs/>
          <w:sz w:val="28"/>
          <w:szCs w:val="28"/>
        </w:rPr>
      </w:pPr>
    </w:p>
    <w:p w14:paraId="210517BC" w14:textId="720B6A8B" w:rsidR="00541758" w:rsidRDefault="00541758" w:rsidP="00E9533E">
      <w:pPr>
        <w:pStyle w:val="ListParagraph"/>
        <w:numPr>
          <w:ilvl w:val="0"/>
          <w:numId w:val="14"/>
        </w:numPr>
        <w:jc w:val="both"/>
        <w:rPr>
          <w:b/>
          <w:bCs/>
          <w:sz w:val="28"/>
          <w:szCs w:val="28"/>
        </w:rPr>
      </w:pPr>
      <w:r w:rsidRPr="00541758">
        <w:rPr>
          <w:b/>
          <w:bCs/>
          <w:sz w:val="28"/>
          <w:szCs w:val="28"/>
        </w:rPr>
        <w:t>Purpose Of Dashboard &amp; Target Users -------------------</w:t>
      </w:r>
      <w:r>
        <w:rPr>
          <w:b/>
          <w:bCs/>
          <w:sz w:val="28"/>
          <w:szCs w:val="28"/>
        </w:rPr>
        <w:t>-----</w:t>
      </w:r>
      <w:r w:rsidRPr="00541758">
        <w:rPr>
          <w:b/>
          <w:bCs/>
          <w:sz w:val="28"/>
          <w:szCs w:val="28"/>
        </w:rPr>
        <w:t xml:space="preserve"> III</w:t>
      </w:r>
    </w:p>
    <w:p w14:paraId="3CA108D0" w14:textId="77777777" w:rsidR="00541758" w:rsidRPr="00541758" w:rsidRDefault="00541758" w:rsidP="00541758">
      <w:pPr>
        <w:pStyle w:val="ListParagraph"/>
        <w:jc w:val="both"/>
        <w:rPr>
          <w:b/>
          <w:bCs/>
          <w:sz w:val="28"/>
          <w:szCs w:val="28"/>
        </w:rPr>
      </w:pPr>
    </w:p>
    <w:p w14:paraId="4564233E" w14:textId="0F809730" w:rsidR="00541758" w:rsidRDefault="00541758" w:rsidP="00E9533E">
      <w:pPr>
        <w:pStyle w:val="ListParagraph"/>
        <w:numPr>
          <w:ilvl w:val="0"/>
          <w:numId w:val="14"/>
        </w:numPr>
        <w:jc w:val="both"/>
        <w:rPr>
          <w:b/>
          <w:bCs/>
          <w:sz w:val="28"/>
          <w:szCs w:val="28"/>
        </w:rPr>
      </w:pPr>
      <w:r w:rsidRPr="00541758">
        <w:rPr>
          <w:b/>
          <w:bCs/>
          <w:sz w:val="28"/>
          <w:szCs w:val="28"/>
        </w:rPr>
        <w:t>Design Principles and Techniques --------------------------</w:t>
      </w:r>
      <w:r>
        <w:rPr>
          <w:b/>
          <w:bCs/>
          <w:sz w:val="28"/>
          <w:szCs w:val="28"/>
        </w:rPr>
        <w:t>---- IV</w:t>
      </w:r>
    </w:p>
    <w:p w14:paraId="3C765474" w14:textId="77777777" w:rsidR="00502279" w:rsidRPr="00502279" w:rsidRDefault="00502279" w:rsidP="00502279">
      <w:pPr>
        <w:pStyle w:val="ListParagraph"/>
        <w:rPr>
          <w:b/>
          <w:bCs/>
          <w:sz w:val="28"/>
          <w:szCs w:val="28"/>
        </w:rPr>
      </w:pPr>
    </w:p>
    <w:p w14:paraId="0865979F" w14:textId="54484DAB" w:rsidR="00502279" w:rsidRDefault="00502279" w:rsidP="00E9533E">
      <w:pPr>
        <w:pStyle w:val="ListParagraph"/>
        <w:numPr>
          <w:ilvl w:val="0"/>
          <w:numId w:val="14"/>
        </w:numPr>
        <w:jc w:val="both"/>
        <w:rPr>
          <w:b/>
          <w:bCs/>
          <w:sz w:val="28"/>
          <w:szCs w:val="28"/>
        </w:rPr>
      </w:pPr>
      <w:r>
        <w:rPr>
          <w:b/>
          <w:bCs/>
          <w:sz w:val="28"/>
          <w:szCs w:val="28"/>
        </w:rPr>
        <w:t>Final Dashboard ------------------------------------------------------ V</w:t>
      </w:r>
    </w:p>
    <w:p w14:paraId="23E33EBA" w14:textId="77777777" w:rsidR="000D35C9" w:rsidRPr="000D35C9" w:rsidRDefault="000D35C9" w:rsidP="000D35C9">
      <w:pPr>
        <w:pStyle w:val="ListParagraph"/>
        <w:rPr>
          <w:b/>
          <w:bCs/>
          <w:sz w:val="28"/>
          <w:szCs w:val="28"/>
        </w:rPr>
      </w:pPr>
    </w:p>
    <w:p w14:paraId="4ACFE078" w14:textId="5062A709" w:rsidR="000D35C9" w:rsidRPr="00541758" w:rsidRDefault="000D35C9" w:rsidP="00E9533E">
      <w:pPr>
        <w:pStyle w:val="ListParagraph"/>
        <w:numPr>
          <w:ilvl w:val="0"/>
          <w:numId w:val="14"/>
        </w:numPr>
        <w:jc w:val="both"/>
        <w:rPr>
          <w:b/>
          <w:bCs/>
          <w:sz w:val="28"/>
          <w:szCs w:val="28"/>
        </w:rPr>
      </w:pPr>
      <w:r>
        <w:rPr>
          <w:b/>
          <w:bCs/>
          <w:sz w:val="28"/>
          <w:szCs w:val="28"/>
        </w:rPr>
        <w:t>Conclusion-------------------------------------------------------------- VI</w:t>
      </w:r>
    </w:p>
    <w:p w14:paraId="5F5AFB0C" w14:textId="77777777" w:rsidR="004B459B" w:rsidRPr="00601CCA" w:rsidRDefault="004B459B" w:rsidP="004B459B">
      <w:pPr>
        <w:tabs>
          <w:tab w:val="left" w:pos="540"/>
        </w:tabs>
        <w:jc w:val="both"/>
        <w:rPr>
          <w:rFonts w:ascii="Times New Roman" w:hAnsi="Times New Roman" w:cs="Times New Roman"/>
        </w:rPr>
      </w:pPr>
    </w:p>
    <w:p w14:paraId="405DD2CD" w14:textId="77777777" w:rsidR="004B459B" w:rsidRPr="00601CCA" w:rsidRDefault="004B459B" w:rsidP="004B459B">
      <w:pPr>
        <w:tabs>
          <w:tab w:val="left" w:pos="540"/>
        </w:tabs>
        <w:jc w:val="both"/>
        <w:rPr>
          <w:rFonts w:ascii="Times New Roman" w:hAnsi="Times New Roman" w:cs="Times New Roman"/>
        </w:rPr>
      </w:pPr>
    </w:p>
    <w:p w14:paraId="2B6D201F" w14:textId="78F79333" w:rsidR="004B459B" w:rsidRPr="00601CCA" w:rsidRDefault="004B459B" w:rsidP="004B459B">
      <w:pPr>
        <w:tabs>
          <w:tab w:val="left" w:pos="540"/>
        </w:tabs>
        <w:jc w:val="both"/>
        <w:rPr>
          <w:rFonts w:ascii="Times New Roman" w:hAnsi="Times New Roman" w:cs="Times New Roman"/>
          <w:b/>
          <w:sz w:val="28"/>
          <w:szCs w:val="28"/>
        </w:rPr>
      </w:pPr>
      <w:r w:rsidRPr="00601CCA">
        <w:rPr>
          <w:rFonts w:ascii="Times New Roman" w:hAnsi="Times New Roman" w:cs="Times New Roman"/>
          <w:b/>
          <w:sz w:val="28"/>
          <w:szCs w:val="28"/>
        </w:rPr>
        <w:t>General Guidelines</w:t>
      </w:r>
    </w:p>
    <w:p w14:paraId="0D6399E5" w14:textId="77777777" w:rsidR="004B459B" w:rsidRPr="00601CCA" w:rsidRDefault="004B459B" w:rsidP="004B459B">
      <w:pPr>
        <w:pStyle w:val="ListParagraph"/>
        <w:numPr>
          <w:ilvl w:val="0"/>
          <w:numId w:val="9"/>
        </w:numPr>
        <w:pBdr>
          <w:top w:val="nil"/>
          <w:left w:val="nil"/>
          <w:bottom w:val="nil"/>
          <w:right w:val="nil"/>
          <w:between w:val="nil"/>
          <w:bar w:val="nil"/>
        </w:pBdr>
        <w:tabs>
          <w:tab w:val="left" w:pos="360"/>
        </w:tabs>
        <w:spacing w:after="0" w:line="240" w:lineRule="auto"/>
        <w:ind w:left="360" w:hanging="360"/>
        <w:rPr>
          <w:rFonts w:ascii="Times New Roman" w:hAnsi="Times New Roman" w:cs="Times New Roman"/>
        </w:rPr>
      </w:pPr>
      <w:r w:rsidRPr="00601CCA">
        <w:rPr>
          <w:rFonts w:ascii="Times New Roman" w:hAnsi="Times New Roman" w:cs="Times New Roman"/>
        </w:rPr>
        <w:t>Please use this template document to complete each deliverable assignment.</w:t>
      </w:r>
    </w:p>
    <w:p w14:paraId="41139F8D" w14:textId="77777777" w:rsidR="004B459B" w:rsidRPr="00601CCA" w:rsidRDefault="004B459B" w:rsidP="004B459B">
      <w:pPr>
        <w:pStyle w:val="ListParagraph"/>
        <w:numPr>
          <w:ilvl w:val="0"/>
          <w:numId w:val="9"/>
        </w:numPr>
        <w:pBdr>
          <w:top w:val="nil"/>
          <w:left w:val="nil"/>
          <w:bottom w:val="nil"/>
          <w:right w:val="nil"/>
          <w:between w:val="nil"/>
          <w:bar w:val="nil"/>
        </w:pBdr>
        <w:tabs>
          <w:tab w:val="left" w:pos="360"/>
        </w:tabs>
        <w:spacing w:after="0" w:line="240" w:lineRule="auto"/>
        <w:ind w:left="360" w:hanging="360"/>
        <w:rPr>
          <w:rFonts w:ascii="Times New Roman" w:hAnsi="Times New Roman" w:cs="Times New Roman"/>
        </w:rPr>
      </w:pPr>
      <w:r w:rsidRPr="00601CCA">
        <w:rPr>
          <w:rFonts w:ascii="Times New Roman" w:hAnsi="Times New Roman" w:cs="Times New Roman"/>
        </w:rPr>
        <w:t>Each assignment must be submitted by the due date in the Course Schedule.</w:t>
      </w:r>
    </w:p>
    <w:p w14:paraId="28DCACA5" w14:textId="77777777" w:rsidR="004B459B" w:rsidRPr="00601CCA" w:rsidRDefault="004B459B" w:rsidP="004B459B">
      <w:pPr>
        <w:pStyle w:val="ListParagraph"/>
        <w:numPr>
          <w:ilvl w:val="0"/>
          <w:numId w:val="9"/>
        </w:numPr>
        <w:pBdr>
          <w:top w:val="nil"/>
          <w:left w:val="nil"/>
          <w:bottom w:val="nil"/>
          <w:right w:val="nil"/>
          <w:between w:val="nil"/>
          <w:bar w:val="nil"/>
        </w:pBdr>
        <w:tabs>
          <w:tab w:val="left" w:pos="360"/>
        </w:tabs>
        <w:spacing w:after="0" w:line="240" w:lineRule="auto"/>
        <w:ind w:left="360" w:hanging="360"/>
        <w:rPr>
          <w:rFonts w:ascii="Times New Roman" w:hAnsi="Times New Roman" w:cs="Times New Roman"/>
        </w:rPr>
      </w:pPr>
      <w:r w:rsidRPr="00601CCA">
        <w:rPr>
          <w:rFonts w:ascii="Times New Roman" w:hAnsi="Times New Roman" w:cs="Times New Roman"/>
        </w:rPr>
        <w:t>All figures should be followed by a brief description about the figure.</w:t>
      </w:r>
    </w:p>
    <w:p w14:paraId="34D7EB97" w14:textId="77777777" w:rsidR="004B459B" w:rsidRPr="00601CCA" w:rsidRDefault="004B459B" w:rsidP="004B459B">
      <w:pPr>
        <w:pStyle w:val="ListParagraph"/>
        <w:numPr>
          <w:ilvl w:val="0"/>
          <w:numId w:val="9"/>
        </w:numPr>
        <w:pBdr>
          <w:top w:val="nil"/>
          <w:left w:val="nil"/>
          <w:bottom w:val="nil"/>
          <w:right w:val="nil"/>
          <w:between w:val="nil"/>
          <w:bar w:val="nil"/>
        </w:pBdr>
        <w:tabs>
          <w:tab w:val="left" w:pos="360"/>
        </w:tabs>
        <w:spacing w:after="0" w:line="240" w:lineRule="auto"/>
        <w:ind w:left="360" w:hanging="360"/>
        <w:rPr>
          <w:rFonts w:ascii="Times New Roman" w:hAnsi="Times New Roman" w:cs="Times New Roman"/>
        </w:rPr>
      </w:pPr>
      <w:r w:rsidRPr="00601CCA">
        <w:rPr>
          <w:rFonts w:ascii="Times New Roman" w:hAnsi="Times New Roman" w:cs="Times New Roman"/>
        </w:rPr>
        <w:t xml:space="preserve">Figures can be hand-drawn and scanned in some circumstances, but the hand-drawn figure should be clear and legible to obtain full credit. Unclear hand-drawn figures will receive partial credit. For constructing figures and diagrams it is advised to use tools. </w:t>
      </w:r>
    </w:p>
    <w:p w14:paraId="5A75DBCB" w14:textId="77777777" w:rsidR="004B459B" w:rsidRPr="00601CCA" w:rsidRDefault="004B459B" w:rsidP="004B459B">
      <w:pPr>
        <w:pStyle w:val="ListParagraph"/>
        <w:numPr>
          <w:ilvl w:val="0"/>
          <w:numId w:val="9"/>
        </w:numPr>
        <w:pBdr>
          <w:top w:val="nil"/>
          <w:left w:val="nil"/>
          <w:bottom w:val="nil"/>
          <w:right w:val="nil"/>
          <w:between w:val="nil"/>
          <w:bar w:val="nil"/>
        </w:pBdr>
        <w:tabs>
          <w:tab w:val="left" w:pos="360"/>
        </w:tabs>
        <w:spacing w:after="0" w:line="240" w:lineRule="auto"/>
        <w:ind w:left="360" w:hanging="360"/>
        <w:rPr>
          <w:rFonts w:ascii="Times New Roman" w:hAnsi="Times New Roman" w:cs="Times New Roman"/>
          <w:bCs/>
        </w:rPr>
      </w:pPr>
      <w:r w:rsidRPr="00601CCA">
        <w:rPr>
          <w:rFonts w:ascii="Times New Roman" w:hAnsi="Times New Roman" w:cs="Times New Roman"/>
        </w:rPr>
        <w:t xml:space="preserve">Figures and tables should have appropriate captions. </w:t>
      </w:r>
      <w:r w:rsidRPr="00601CCA">
        <w:rPr>
          <w:rFonts w:ascii="Times New Roman" w:hAnsi="Times New Roman" w:cs="Times New Roman"/>
          <w:bCs/>
        </w:rPr>
        <w:t>For documenting and referencing styles please follow the APA or MLA writing style.</w:t>
      </w:r>
    </w:p>
    <w:p w14:paraId="767DCFB6" w14:textId="77777777" w:rsidR="004B459B" w:rsidRPr="00601CCA" w:rsidRDefault="004B459B" w:rsidP="004B459B">
      <w:pPr>
        <w:pStyle w:val="ListParagraph"/>
        <w:numPr>
          <w:ilvl w:val="0"/>
          <w:numId w:val="9"/>
        </w:numPr>
        <w:pBdr>
          <w:top w:val="nil"/>
          <w:left w:val="nil"/>
          <w:bottom w:val="nil"/>
          <w:right w:val="nil"/>
          <w:between w:val="nil"/>
          <w:bar w:val="nil"/>
        </w:pBdr>
        <w:tabs>
          <w:tab w:val="left" w:pos="360"/>
        </w:tabs>
        <w:spacing w:after="0" w:line="240" w:lineRule="auto"/>
        <w:ind w:left="360" w:hanging="360"/>
        <w:rPr>
          <w:rFonts w:ascii="Times New Roman" w:hAnsi="Times New Roman" w:cs="Times New Roman"/>
        </w:rPr>
      </w:pPr>
      <w:r w:rsidRPr="00601CCA">
        <w:rPr>
          <w:rFonts w:ascii="Times New Roman" w:hAnsi="Times New Roman" w:cs="Times New Roman"/>
        </w:rPr>
        <w:t>Please make sure that you provide a reference section.</w:t>
      </w:r>
    </w:p>
    <w:p w14:paraId="53967892" w14:textId="77777777" w:rsidR="004B459B" w:rsidRPr="00601CCA" w:rsidRDefault="004B459B" w:rsidP="004B459B">
      <w:pPr>
        <w:pStyle w:val="ListParagraph"/>
        <w:numPr>
          <w:ilvl w:val="0"/>
          <w:numId w:val="9"/>
        </w:numPr>
        <w:pBdr>
          <w:top w:val="nil"/>
          <w:left w:val="nil"/>
          <w:bottom w:val="nil"/>
          <w:right w:val="nil"/>
          <w:between w:val="nil"/>
          <w:bar w:val="nil"/>
        </w:pBdr>
        <w:tabs>
          <w:tab w:val="left" w:pos="360"/>
        </w:tabs>
        <w:spacing w:after="0" w:line="240" w:lineRule="auto"/>
        <w:ind w:left="360" w:hanging="360"/>
        <w:rPr>
          <w:rFonts w:ascii="Times New Roman" w:hAnsi="Times New Roman" w:cs="Times New Roman"/>
        </w:rPr>
      </w:pPr>
      <w:r w:rsidRPr="00601CCA">
        <w:rPr>
          <w:rFonts w:ascii="Times New Roman" w:hAnsi="Times New Roman" w:cs="Times New Roman"/>
          <w:bCs/>
        </w:rPr>
        <w:t>Any material text or figure taken from books, journals or Internet should be referenced. If you have a sentence or a figure that does not belong (authorship) to you, they must be clearly referenced. If you fail to do so your report will be considered as a case for plagiarism. It is your duty to make sure that your report is free from any activity related to plagiarism. Please see the section on Academic Integrity found below. The penalty for plagiarism will be a “0” awarded to your report. Thus, it is good to keep it simple, always have the principle to acknowledge people for their contributions.</w:t>
      </w:r>
    </w:p>
    <w:p w14:paraId="4E9C51D4" w14:textId="77777777" w:rsidR="004B459B" w:rsidRPr="00601CCA" w:rsidRDefault="004B459B" w:rsidP="004B459B">
      <w:pPr>
        <w:pStyle w:val="ListParagraph"/>
        <w:tabs>
          <w:tab w:val="left" w:pos="540"/>
        </w:tabs>
        <w:rPr>
          <w:rFonts w:ascii="Times New Roman" w:hAnsi="Times New Roman" w:cs="Times New Roman"/>
        </w:rPr>
      </w:pPr>
    </w:p>
    <w:p w14:paraId="5DFC1538" w14:textId="77777777" w:rsidR="004B459B" w:rsidRPr="00601CCA" w:rsidRDefault="004B459B" w:rsidP="004B459B">
      <w:pPr>
        <w:pStyle w:val="Heading4"/>
        <w:spacing w:before="120"/>
        <w:rPr>
          <w:rFonts w:ascii="Times New Roman" w:hAnsi="Times New Roman" w:cs="Times New Roman"/>
          <w:b/>
          <w:i w:val="0"/>
          <w:lang w:val="en"/>
        </w:rPr>
      </w:pPr>
      <w:bookmarkStart w:id="3" w:name="integrity"/>
      <w:bookmarkEnd w:id="3"/>
      <w:r w:rsidRPr="00601CCA">
        <w:rPr>
          <w:rFonts w:ascii="Times New Roman" w:hAnsi="Times New Roman" w:cs="Times New Roman"/>
          <w:b/>
          <w:i w:val="0"/>
          <w:lang w:val="en"/>
        </w:rPr>
        <w:t>Academic Integrity</w:t>
      </w:r>
    </w:p>
    <w:p w14:paraId="2AC6F211" w14:textId="77777777" w:rsidR="004B459B" w:rsidRPr="00601CCA" w:rsidRDefault="004B459B" w:rsidP="004B459B">
      <w:pPr>
        <w:pStyle w:val="NormalWeb"/>
        <w:spacing w:before="0" w:after="0"/>
        <w:rPr>
          <w:color w:val="222B33"/>
          <w:sz w:val="22"/>
          <w:szCs w:val="22"/>
          <w:lang w:val="en"/>
        </w:rPr>
      </w:pPr>
      <w:r w:rsidRPr="00601CCA">
        <w:rPr>
          <w:color w:val="222B33"/>
          <w:sz w:val="22"/>
          <w:szCs w:val="22"/>
          <w:lang w:val="en"/>
        </w:rPr>
        <w:t xml:space="preserve">Academic integrity — scholarship free of fraud and deception — is an important educational objective of Penn State. Academic dishonesty can lead to a failing grade or referral to the </w:t>
      </w:r>
      <w:hyperlink r:id="rId9" w:tooltip="Office of Student Conduct" w:history="1">
        <w:r w:rsidRPr="00601CCA">
          <w:rPr>
            <w:rStyle w:val="Hyperlink"/>
            <w:rFonts w:eastAsia="Arial"/>
            <w:sz w:val="22"/>
            <w:szCs w:val="22"/>
            <w:lang w:val="en"/>
          </w:rPr>
          <w:t>Office of Student Conduct</w:t>
        </w:r>
      </w:hyperlink>
      <w:r w:rsidRPr="00601CCA">
        <w:rPr>
          <w:color w:val="222B33"/>
          <w:sz w:val="22"/>
          <w:szCs w:val="22"/>
          <w:lang w:val="en"/>
        </w:rPr>
        <w:t>.</w:t>
      </w:r>
    </w:p>
    <w:p w14:paraId="2D413F28" w14:textId="77777777" w:rsidR="004B459B" w:rsidRPr="00601CCA" w:rsidRDefault="004B459B" w:rsidP="004B459B">
      <w:pPr>
        <w:pStyle w:val="NormalWeb"/>
        <w:spacing w:before="0" w:after="0"/>
        <w:rPr>
          <w:color w:val="222B33"/>
          <w:sz w:val="22"/>
          <w:szCs w:val="22"/>
          <w:lang w:val="en"/>
        </w:rPr>
      </w:pPr>
      <w:r w:rsidRPr="00601CCA">
        <w:rPr>
          <w:color w:val="222B33"/>
          <w:sz w:val="22"/>
          <w:szCs w:val="22"/>
          <w:lang w:val="en"/>
        </w:rPr>
        <w:t>Academic dishonesty includes, but is not limited to:</w:t>
      </w:r>
    </w:p>
    <w:p w14:paraId="3B20B839" w14:textId="77777777" w:rsidR="004B459B" w:rsidRPr="00601CCA" w:rsidRDefault="004B459B" w:rsidP="004B459B">
      <w:pPr>
        <w:numPr>
          <w:ilvl w:val="0"/>
          <w:numId w:val="10"/>
        </w:numPr>
        <w:spacing w:after="0" w:line="240" w:lineRule="auto"/>
        <w:rPr>
          <w:rFonts w:ascii="Times New Roman" w:hAnsi="Times New Roman" w:cs="Times New Roman"/>
          <w:color w:val="222B33"/>
          <w:lang w:val="en"/>
        </w:rPr>
      </w:pPr>
      <w:r w:rsidRPr="00601CCA">
        <w:rPr>
          <w:rFonts w:ascii="Times New Roman" w:hAnsi="Times New Roman" w:cs="Times New Roman"/>
          <w:color w:val="222B33"/>
          <w:lang w:val="en"/>
        </w:rPr>
        <w:t>cheating</w:t>
      </w:r>
    </w:p>
    <w:p w14:paraId="7148429D" w14:textId="77777777" w:rsidR="004B459B" w:rsidRPr="00601CCA" w:rsidRDefault="004B459B" w:rsidP="004B459B">
      <w:pPr>
        <w:numPr>
          <w:ilvl w:val="0"/>
          <w:numId w:val="10"/>
        </w:numPr>
        <w:spacing w:after="0" w:line="240" w:lineRule="auto"/>
        <w:rPr>
          <w:rFonts w:ascii="Times New Roman" w:hAnsi="Times New Roman" w:cs="Times New Roman"/>
          <w:color w:val="222B33"/>
          <w:lang w:val="en"/>
        </w:rPr>
      </w:pPr>
      <w:r w:rsidRPr="00601CCA">
        <w:rPr>
          <w:rFonts w:ascii="Times New Roman" w:hAnsi="Times New Roman" w:cs="Times New Roman"/>
          <w:color w:val="222B33"/>
          <w:lang w:val="en"/>
        </w:rPr>
        <w:lastRenderedPageBreak/>
        <w:t>plagiarism</w:t>
      </w:r>
    </w:p>
    <w:p w14:paraId="7C306E0D" w14:textId="77777777" w:rsidR="004B459B" w:rsidRPr="00601CCA" w:rsidRDefault="004B459B" w:rsidP="004B459B">
      <w:pPr>
        <w:numPr>
          <w:ilvl w:val="0"/>
          <w:numId w:val="10"/>
        </w:numPr>
        <w:spacing w:after="0" w:line="240" w:lineRule="auto"/>
        <w:rPr>
          <w:rFonts w:ascii="Times New Roman" w:hAnsi="Times New Roman" w:cs="Times New Roman"/>
          <w:color w:val="222B33"/>
          <w:lang w:val="en"/>
        </w:rPr>
      </w:pPr>
      <w:r w:rsidRPr="00601CCA">
        <w:rPr>
          <w:rFonts w:ascii="Times New Roman" w:hAnsi="Times New Roman" w:cs="Times New Roman"/>
          <w:color w:val="222B33"/>
          <w:lang w:val="en"/>
        </w:rPr>
        <w:t>fabrication of information or citations</w:t>
      </w:r>
    </w:p>
    <w:p w14:paraId="68FAF403" w14:textId="77777777" w:rsidR="004B459B" w:rsidRPr="00601CCA" w:rsidRDefault="004B459B" w:rsidP="004B459B">
      <w:pPr>
        <w:numPr>
          <w:ilvl w:val="0"/>
          <w:numId w:val="10"/>
        </w:numPr>
        <w:spacing w:after="0" w:line="240" w:lineRule="auto"/>
        <w:rPr>
          <w:rFonts w:ascii="Times New Roman" w:hAnsi="Times New Roman" w:cs="Times New Roman"/>
          <w:color w:val="222B33"/>
          <w:lang w:val="en"/>
        </w:rPr>
      </w:pPr>
      <w:r w:rsidRPr="00601CCA">
        <w:rPr>
          <w:rFonts w:ascii="Times New Roman" w:hAnsi="Times New Roman" w:cs="Times New Roman"/>
          <w:color w:val="222B33"/>
          <w:lang w:val="en"/>
        </w:rPr>
        <w:t>facilitating acts of academic dishonesty by others</w:t>
      </w:r>
    </w:p>
    <w:p w14:paraId="7E700AB3" w14:textId="77777777" w:rsidR="004B459B" w:rsidRPr="00601CCA" w:rsidRDefault="004B459B" w:rsidP="004B459B">
      <w:pPr>
        <w:numPr>
          <w:ilvl w:val="0"/>
          <w:numId w:val="10"/>
        </w:numPr>
        <w:spacing w:after="0" w:line="240" w:lineRule="auto"/>
        <w:rPr>
          <w:rFonts w:ascii="Times New Roman" w:hAnsi="Times New Roman" w:cs="Times New Roman"/>
          <w:color w:val="222B33"/>
          <w:lang w:val="en"/>
        </w:rPr>
      </w:pPr>
      <w:r w:rsidRPr="00601CCA">
        <w:rPr>
          <w:rFonts w:ascii="Times New Roman" w:hAnsi="Times New Roman" w:cs="Times New Roman"/>
          <w:color w:val="222B33"/>
          <w:lang w:val="en"/>
        </w:rPr>
        <w:t>unauthorized prior possession of examinations</w:t>
      </w:r>
    </w:p>
    <w:p w14:paraId="2B577FA5" w14:textId="77777777" w:rsidR="004B459B" w:rsidRPr="00601CCA" w:rsidRDefault="004B459B" w:rsidP="004B459B">
      <w:pPr>
        <w:numPr>
          <w:ilvl w:val="0"/>
          <w:numId w:val="10"/>
        </w:numPr>
        <w:spacing w:after="0" w:line="240" w:lineRule="auto"/>
        <w:rPr>
          <w:rFonts w:ascii="Times New Roman" w:hAnsi="Times New Roman" w:cs="Times New Roman"/>
          <w:color w:val="222B33"/>
          <w:lang w:val="en"/>
        </w:rPr>
      </w:pPr>
      <w:r w:rsidRPr="00601CCA">
        <w:rPr>
          <w:rFonts w:ascii="Times New Roman" w:hAnsi="Times New Roman" w:cs="Times New Roman"/>
          <w:color w:val="222B33"/>
          <w:lang w:val="en"/>
        </w:rPr>
        <w:t>submitting the work of another person or work previously used without informing the instructor and securing written approval</w:t>
      </w:r>
    </w:p>
    <w:p w14:paraId="6D5265BD" w14:textId="77777777" w:rsidR="004B459B" w:rsidRPr="00601CCA" w:rsidRDefault="004B459B" w:rsidP="004B459B">
      <w:pPr>
        <w:pStyle w:val="NormalWeb"/>
        <w:spacing w:before="0" w:after="0"/>
        <w:rPr>
          <w:color w:val="222B33"/>
          <w:sz w:val="22"/>
          <w:szCs w:val="22"/>
          <w:lang w:val="en"/>
        </w:rPr>
      </w:pPr>
      <w:r w:rsidRPr="00601CCA">
        <w:rPr>
          <w:color w:val="222B33"/>
          <w:sz w:val="22"/>
          <w:szCs w:val="22"/>
          <w:lang w:val="en"/>
        </w:rPr>
        <w:t xml:space="preserve">In cases where academic integrity is questioned, </w:t>
      </w:r>
      <w:hyperlink r:id="rId10" w:tooltip="academic integrity procedure" w:history="1">
        <w:r w:rsidRPr="00601CCA">
          <w:rPr>
            <w:rStyle w:val="Hyperlink"/>
            <w:rFonts w:eastAsia="Arial"/>
            <w:sz w:val="22"/>
            <w:szCs w:val="22"/>
            <w:lang w:val="en"/>
          </w:rPr>
          <w:t>procedure requires an instructor to notify a student</w:t>
        </w:r>
      </w:hyperlink>
      <w:r w:rsidRPr="00601CCA">
        <w:rPr>
          <w:color w:val="222B33"/>
          <w:sz w:val="22"/>
          <w:szCs w:val="22"/>
          <w:lang w:val="en"/>
        </w:rPr>
        <w:t xml:space="preserve"> of suspected dishonesty before filing a charge and recommended sanction with the college. Procedures allow a student to accept or contest a charge. If a student chooses to contest a charge, the case will then be managed by the respective college or campus Academic Integrity Committee. If a disciplinary sanction also is recommended, the case will be referred to the </w:t>
      </w:r>
      <w:hyperlink r:id="rId11" w:history="1">
        <w:r w:rsidRPr="00601CCA">
          <w:rPr>
            <w:rStyle w:val="Hyperlink"/>
            <w:rFonts w:eastAsia="Arial"/>
            <w:sz w:val="22"/>
            <w:szCs w:val="22"/>
            <w:lang w:val="en"/>
          </w:rPr>
          <w:t>Office of Student Conduct</w:t>
        </w:r>
      </w:hyperlink>
      <w:r w:rsidRPr="00601CCA">
        <w:rPr>
          <w:color w:val="222B33"/>
          <w:sz w:val="22"/>
          <w:szCs w:val="22"/>
          <w:lang w:val="en"/>
        </w:rPr>
        <w:t>. </w:t>
      </w:r>
    </w:p>
    <w:p w14:paraId="0D15FDB9" w14:textId="77777777" w:rsidR="004B459B" w:rsidRPr="00601CCA" w:rsidRDefault="004B459B" w:rsidP="004B459B">
      <w:pPr>
        <w:pStyle w:val="NormalWeb"/>
        <w:spacing w:before="0" w:after="0"/>
        <w:rPr>
          <w:color w:val="222B33"/>
          <w:sz w:val="22"/>
          <w:szCs w:val="22"/>
          <w:lang w:val="en"/>
        </w:rPr>
      </w:pPr>
      <w:r w:rsidRPr="00601CCA">
        <w:rPr>
          <w:color w:val="222B33"/>
          <w:sz w:val="22"/>
          <w:szCs w:val="22"/>
          <w:lang w:val="en"/>
        </w:rPr>
        <w:t xml:space="preserve">All Penn State colleges abide by this policy, but review procedures may vary by college when academic dishonesty is suspected. Information about Penn State's academic integrity policy and college review procedures is included in the information that students receive upon enrolling in a course. </w:t>
      </w:r>
    </w:p>
    <w:p w14:paraId="1FB351A4" w14:textId="77777777" w:rsidR="004B459B" w:rsidRPr="00601CCA" w:rsidRDefault="004B459B" w:rsidP="004B459B">
      <w:pPr>
        <w:pStyle w:val="NormalWeb"/>
        <w:spacing w:before="0" w:after="0"/>
        <w:rPr>
          <w:color w:val="222B33"/>
          <w:sz w:val="22"/>
          <w:szCs w:val="22"/>
          <w:lang w:val="en"/>
        </w:rPr>
      </w:pPr>
      <w:r w:rsidRPr="00601CCA">
        <w:rPr>
          <w:color w:val="222B33"/>
          <w:sz w:val="22"/>
          <w:szCs w:val="22"/>
          <w:lang w:val="en"/>
        </w:rPr>
        <w:t>Penn State students are expected to act with civility and personal integrity; respect other students' dignity, rights, property, and help create and maintain an environment in which all can succeed through the fruits of their own efforts. An environment of academic integrity is requisite to respect for oneself and others, and a civil community.</w:t>
      </w:r>
    </w:p>
    <w:p w14:paraId="3D4FB33B" w14:textId="77777777" w:rsidR="004B459B" w:rsidRPr="00601CCA" w:rsidRDefault="004B459B" w:rsidP="004B459B">
      <w:pPr>
        <w:pStyle w:val="NormalWeb"/>
        <w:spacing w:before="0" w:after="0"/>
        <w:rPr>
          <w:color w:val="222B33"/>
          <w:sz w:val="20"/>
          <w:szCs w:val="20"/>
          <w:lang w:val="en"/>
        </w:rPr>
      </w:pPr>
    </w:p>
    <w:p w14:paraId="359BB02E" w14:textId="77777777" w:rsidR="004B459B" w:rsidRPr="00601CCA" w:rsidRDefault="004B459B" w:rsidP="004B459B">
      <w:pPr>
        <w:pStyle w:val="Heading4"/>
        <w:spacing w:before="0"/>
        <w:rPr>
          <w:rFonts w:ascii="Times New Roman" w:hAnsi="Times New Roman" w:cs="Times New Roman"/>
          <w:color w:val="004286"/>
          <w:lang w:val="en"/>
        </w:rPr>
      </w:pPr>
      <w:r w:rsidRPr="00601CCA">
        <w:rPr>
          <w:rFonts w:ascii="Times New Roman" w:hAnsi="Times New Roman" w:cs="Times New Roman"/>
          <w:lang w:val="en"/>
        </w:rPr>
        <w:t>For More Information on Academic Integrity at Penn State</w:t>
      </w:r>
    </w:p>
    <w:p w14:paraId="30C2B512" w14:textId="77777777" w:rsidR="004B459B" w:rsidRPr="00601CCA" w:rsidRDefault="004B459B" w:rsidP="004B459B">
      <w:pPr>
        <w:pStyle w:val="NormalWeb"/>
        <w:spacing w:before="0" w:after="0"/>
        <w:rPr>
          <w:color w:val="222B33"/>
          <w:sz w:val="22"/>
          <w:szCs w:val="22"/>
          <w:lang w:val="en"/>
        </w:rPr>
      </w:pPr>
      <w:r w:rsidRPr="00601CCA">
        <w:rPr>
          <w:color w:val="222B33"/>
          <w:sz w:val="22"/>
          <w:szCs w:val="22"/>
          <w:lang w:val="en"/>
        </w:rPr>
        <w:t xml:space="preserve">Please see the </w:t>
      </w:r>
      <w:hyperlink r:id="rId12" w:tooltip="Academic Integrity Chart" w:history="1">
        <w:r w:rsidRPr="00601CCA">
          <w:rPr>
            <w:rStyle w:val="Hyperlink"/>
            <w:rFonts w:eastAsia="Arial"/>
            <w:sz w:val="22"/>
            <w:szCs w:val="22"/>
            <w:lang w:val="en"/>
          </w:rPr>
          <w:t xml:space="preserve">Academic Integrity Chart </w:t>
        </w:r>
      </w:hyperlink>
      <w:r w:rsidRPr="00601CCA">
        <w:rPr>
          <w:color w:val="222B33"/>
          <w:sz w:val="22"/>
          <w:szCs w:val="22"/>
          <w:lang w:val="en"/>
        </w:rPr>
        <w:t> for specific college contact information or visit one of the following URLs:</w:t>
      </w:r>
    </w:p>
    <w:p w14:paraId="38A93DA5" w14:textId="77777777" w:rsidR="004B459B" w:rsidRPr="00601CCA" w:rsidRDefault="004B459B" w:rsidP="004B459B">
      <w:pPr>
        <w:numPr>
          <w:ilvl w:val="0"/>
          <w:numId w:val="11"/>
        </w:numPr>
        <w:spacing w:after="0" w:line="240" w:lineRule="auto"/>
        <w:rPr>
          <w:rFonts w:ascii="Times New Roman" w:hAnsi="Times New Roman" w:cs="Times New Roman"/>
          <w:color w:val="222B33"/>
          <w:lang w:val="en"/>
        </w:rPr>
      </w:pPr>
      <w:r w:rsidRPr="00601CCA">
        <w:rPr>
          <w:rFonts w:ascii="Times New Roman" w:hAnsi="Times New Roman" w:cs="Times New Roman"/>
          <w:color w:val="222B33"/>
          <w:lang w:val="en"/>
        </w:rPr>
        <w:t xml:space="preserve">Penn State Senate </w:t>
      </w:r>
      <w:hyperlink r:id="rId13" w:tooltip="Policy on Academic Integrity" w:history="1">
        <w:r w:rsidRPr="00601CCA">
          <w:rPr>
            <w:rStyle w:val="Hyperlink"/>
            <w:rFonts w:ascii="Times New Roman" w:hAnsi="Times New Roman" w:cs="Times New Roman"/>
            <w:lang w:val="en"/>
          </w:rPr>
          <w:t>Policy on Academic Integrity</w:t>
        </w:r>
      </w:hyperlink>
    </w:p>
    <w:p w14:paraId="4FAEAF11" w14:textId="77777777" w:rsidR="004B459B" w:rsidRPr="00601CCA" w:rsidRDefault="004B459B" w:rsidP="004B459B">
      <w:pPr>
        <w:numPr>
          <w:ilvl w:val="0"/>
          <w:numId w:val="11"/>
        </w:numPr>
        <w:spacing w:after="0" w:line="240" w:lineRule="auto"/>
        <w:rPr>
          <w:rFonts w:ascii="Times New Roman" w:hAnsi="Times New Roman" w:cs="Times New Roman"/>
          <w:color w:val="222B33"/>
          <w:lang w:val="en"/>
        </w:rPr>
      </w:pPr>
      <w:hyperlink r:id="rId14" w:tooltip="iStudy for Success!" w:history="1">
        <w:proofErr w:type="spellStart"/>
        <w:r w:rsidRPr="00601CCA">
          <w:rPr>
            <w:rStyle w:val="Hyperlink"/>
            <w:rFonts w:ascii="Times New Roman" w:hAnsi="Times New Roman" w:cs="Times New Roman"/>
            <w:lang w:val="en"/>
          </w:rPr>
          <w:t>iStudy</w:t>
        </w:r>
        <w:proofErr w:type="spellEnd"/>
        <w:r w:rsidRPr="00601CCA">
          <w:rPr>
            <w:rStyle w:val="Hyperlink"/>
            <w:rFonts w:ascii="Times New Roman" w:hAnsi="Times New Roman" w:cs="Times New Roman"/>
            <w:lang w:val="en"/>
          </w:rPr>
          <w:t xml:space="preserve"> for Success!</w:t>
        </w:r>
      </w:hyperlink>
      <w:r w:rsidRPr="00601CCA">
        <w:rPr>
          <w:rFonts w:ascii="Times New Roman" w:hAnsi="Times New Roman" w:cs="Times New Roman"/>
          <w:color w:val="222B33"/>
          <w:lang w:val="en"/>
        </w:rPr>
        <w:t> — learn about plagiarism, copyright, and academic integrity through an educational module</w:t>
      </w:r>
    </w:p>
    <w:p w14:paraId="7D58057B" w14:textId="77777777" w:rsidR="004D1E10" w:rsidRDefault="004B459B" w:rsidP="004B459B">
      <w:pPr>
        <w:numPr>
          <w:ilvl w:val="0"/>
          <w:numId w:val="11"/>
        </w:numPr>
        <w:spacing w:after="0" w:line="240" w:lineRule="auto"/>
        <w:rPr>
          <w:rFonts w:ascii="Times New Roman" w:hAnsi="Times New Roman" w:cs="Times New Roman"/>
          <w:color w:val="222B33"/>
          <w:lang w:val="en"/>
        </w:rPr>
      </w:pPr>
      <w:hyperlink r:id="rId15" w:tooltip="Turnitin" w:history="1">
        <w:r w:rsidRPr="00601CCA">
          <w:rPr>
            <w:rStyle w:val="Hyperlink"/>
            <w:rFonts w:ascii="Times New Roman" w:hAnsi="Times New Roman" w:cs="Times New Roman"/>
            <w:lang w:val="en"/>
          </w:rPr>
          <w:t>Turnitin</w:t>
        </w:r>
      </w:hyperlink>
      <w:r w:rsidRPr="00601CCA">
        <w:rPr>
          <w:rFonts w:ascii="Times New Roman" w:hAnsi="Times New Roman" w:cs="Times New Roman"/>
          <w:color w:val="222B33"/>
          <w:lang w:val="en"/>
        </w:rPr>
        <w:t xml:space="preserve"> a web-based plagiarism detection and prevention system</w:t>
      </w:r>
      <w:r w:rsidR="004D1E10">
        <w:rPr>
          <w:rFonts w:ascii="Times New Roman" w:hAnsi="Times New Roman" w:cs="Times New Roman"/>
          <w:color w:val="222B33"/>
          <w:lang w:val="en"/>
        </w:rPr>
        <w:t>.</w:t>
      </w:r>
    </w:p>
    <w:p w14:paraId="51BECB32" w14:textId="77777777" w:rsidR="00922F8C" w:rsidRDefault="00922F8C" w:rsidP="00922F8C">
      <w:pPr>
        <w:spacing w:after="0" w:line="240" w:lineRule="auto"/>
        <w:rPr>
          <w:rFonts w:ascii="Times New Roman" w:hAnsi="Times New Roman" w:cs="Times New Roman"/>
          <w:color w:val="222B33"/>
          <w:lang w:val="en"/>
        </w:rPr>
      </w:pPr>
    </w:p>
    <w:p w14:paraId="595EB7E5" w14:textId="77777777" w:rsidR="00922F8C" w:rsidRDefault="00922F8C" w:rsidP="00922F8C"/>
    <w:p w14:paraId="21C1B505" w14:textId="1CA3B42E" w:rsidR="00922F8C" w:rsidRPr="00AC754E" w:rsidRDefault="00922F8C" w:rsidP="00AC754E">
      <w:pPr>
        <w:pStyle w:val="ListParagraph"/>
        <w:numPr>
          <w:ilvl w:val="1"/>
          <w:numId w:val="9"/>
        </w:numPr>
        <w:spacing w:line="278" w:lineRule="auto"/>
        <w:ind w:left="270" w:hanging="270"/>
        <w:rPr>
          <w:b/>
          <w:bCs/>
          <w:sz w:val="32"/>
          <w:szCs w:val="32"/>
          <w:u w:val="single"/>
        </w:rPr>
      </w:pPr>
      <w:r w:rsidRPr="00AC754E">
        <w:rPr>
          <w:b/>
          <w:bCs/>
          <w:sz w:val="32"/>
          <w:szCs w:val="32"/>
          <w:u w:val="single"/>
        </w:rPr>
        <w:t>Defin</w:t>
      </w:r>
      <w:r w:rsidR="005D12F4" w:rsidRPr="00AC754E">
        <w:rPr>
          <w:b/>
          <w:bCs/>
          <w:sz w:val="32"/>
          <w:szCs w:val="32"/>
          <w:u w:val="single"/>
        </w:rPr>
        <w:t>ing</w:t>
      </w:r>
      <w:r w:rsidRPr="00AC754E">
        <w:rPr>
          <w:b/>
          <w:bCs/>
          <w:sz w:val="32"/>
          <w:szCs w:val="32"/>
          <w:u w:val="single"/>
        </w:rPr>
        <w:t xml:space="preserve"> </w:t>
      </w:r>
      <w:r w:rsidR="005D12F4" w:rsidRPr="00AC754E">
        <w:rPr>
          <w:b/>
          <w:bCs/>
          <w:sz w:val="32"/>
          <w:szCs w:val="32"/>
          <w:u w:val="single"/>
        </w:rPr>
        <w:t>B</w:t>
      </w:r>
      <w:r w:rsidRPr="00AC754E">
        <w:rPr>
          <w:b/>
          <w:bCs/>
          <w:sz w:val="32"/>
          <w:szCs w:val="32"/>
          <w:u w:val="single"/>
        </w:rPr>
        <w:t xml:space="preserve">usiness </w:t>
      </w:r>
      <w:r w:rsidR="005D12F4" w:rsidRPr="00AC754E">
        <w:rPr>
          <w:b/>
          <w:bCs/>
          <w:sz w:val="32"/>
          <w:szCs w:val="32"/>
          <w:u w:val="single"/>
        </w:rPr>
        <w:t>G</w:t>
      </w:r>
      <w:r w:rsidRPr="00AC754E">
        <w:rPr>
          <w:b/>
          <w:bCs/>
          <w:sz w:val="32"/>
          <w:szCs w:val="32"/>
          <w:u w:val="single"/>
        </w:rPr>
        <w:t>oal</w:t>
      </w:r>
      <w:r w:rsidR="005D12F4" w:rsidRPr="00AC754E">
        <w:rPr>
          <w:b/>
          <w:bCs/>
          <w:sz w:val="32"/>
          <w:szCs w:val="32"/>
          <w:u w:val="single"/>
        </w:rPr>
        <w:t xml:space="preserve"> for the Dashboard</w:t>
      </w:r>
    </w:p>
    <w:p w14:paraId="06137162" w14:textId="77777777" w:rsidR="00A417C1" w:rsidRDefault="00A417C1" w:rsidP="00A417C1">
      <w:pPr>
        <w:spacing w:after="0" w:line="240" w:lineRule="auto"/>
        <w:rPr>
          <w:sz w:val="24"/>
          <w:szCs w:val="24"/>
        </w:rPr>
      </w:pPr>
      <w:r w:rsidRPr="00A417C1">
        <w:rPr>
          <w:sz w:val="24"/>
          <w:szCs w:val="24"/>
        </w:rPr>
        <w:t xml:space="preserve">This dashboard's main objective is to give a clear, data-driven picture of how the market for Alzheimer's treatments is changing over time. The dashboard helps identify growth trends, changing prescriber behavior, and new competitive opportunities by monitoring Total </w:t>
      </w:r>
      <w:proofErr w:type="spellStart"/>
      <w:r w:rsidRPr="00A417C1">
        <w:rPr>
          <w:sz w:val="24"/>
          <w:szCs w:val="24"/>
        </w:rPr>
        <w:t>TRx</w:t>
      </w:r>
      <w:proofErr w:type="spellEnd"/>
      <w:r w:rsidRPr="00A417C1">
        <w:rPr>
          <w:sz w:val="24"/>
          <w:szCs w:val="24"/>
        </w:rPr>
        <w:t xml:space="preserve"> volumes across brands, specializations, and channels. Giving commercial, marketing, and strategic teams a single, interactive tool to track brand performance, pinpoint high-value physician groups, and comprehend how </w:t>
      </w:r>
      <w:proofErr w:type="spellStart"/>
      <w:r w:rsidRPr="00A417C1">
        <w:rPr>
          <w:sz w:val="24"/>
          <w:szCs w:val="24"/>
        </w:rPr>
        <w:t>TRx</w:t>
      </w:r>
      <w:proofErr w:type="spellEnd"/>
      <w:r w:rsidRPr="00A417C1">
        <w:rPr>
          <w:sz w:val="24"/>
          <w:szCs w:val="24"/>
        </w:rPr>
        <w:t xml:space="preserve"> distribution varies across channels is the goal.</w:t>
      </w:r>
    </w:p>
    <w:p w14:paraId="0250E352" w14:textId="32F170EF" w:rsidR="00A417C1" w:rsidRPr="00A417C1" w:rsidRDefault="00A417C1" w:rsidP="00A417C1">
      <w:pPr>
        <w:spacing w:after="0" w:line="240" w:lineRule="auto"/>
        <w:rPr>
          <w:sz w:val="24"/>
          <w:szCs w:val="24"/>
        </w:rPr>
      </w:pPr>
      <w:r w:rsidRPr="00A417C1">
        <w:rPr>
          <w:sz w:val="24"/>
          <w:szCs w:val="24"/>
        </w:rPr>
        <w:t>In the end, the dashboard makes it possible to make quicker, better judgments on where to concentrate marketing efforts, how to distribute resources, and which market segments have unrealized potential.</w:t>
      </w:r>
    </w:p>
    <w:p w14:paraId="7D6E8B49" w14:textId="77777777" w:rsidR="00922F8C" w:rsidRDefault="00922F8C" w:rsidP="00922F8C"/>
    <w:p w14:paraId="69C94809" w14:textId="77777777" w:rsidR="009E106F" w:rsidRDefault="009E106F" w:rsidP="00922F8C"/>
    <w:p w14:paraId="14E26250" w14:textId="77777777" w:rsidR="00922F8C" w:rsidRDefault="00922F8C" w:rsidP="00922F8C"/>
    <w:p w14:paraId="6C00F5EC" w14:textId="4253EA54" w:rsidR="009E106F" w:rsidRPr="00A417C1" w:rsidRDefault="009E106F" w:rsidP="009E106F">
      <w:pPr>
        <w:spacing w:line="278" w:lineRule="auto"/>
        <w:rPr>
          <w:b/>
          <w:bCs/>
          <w:sz w:val="24"/>
          <w:szCs w:val="24"/>
        </w:rPr>
      </w:pPr>
      <w:r w:rsidRPr="009E106F">
        <w:rPr>
          <w:b/>
          <w:bCs/>
          <w:sz w:val="28"/>
          <w:szCs w:val="28"/>
          <w:u w:val="single"/>
        </w:rPr>
        <w:t xml:space="preserve">Business Question Which </w:t>
      </w:r>
      <w:r w:rsidR="00A417C1">
        <w:rPr>
          <w:b/>
          <w:bCs/>
          <w:sz w:val="28"/>
          <w:szCs w:val="28"/>
          <w:u w:val="single"/>
        </w:rPr>
        <w:t xml:space="preserve">My </w:t>
      </w:r>
      <w:r w:rsidRPr="009E106F">
        <w:rPr>
          <w:b/>
          <w:bCs/>
          <w:sz w:val="28"/>
          <w:szCs w:val="28"/>
          <w:u w:val="single"/>
        </w:rPr>
        <w:t>Dashboard Should Answer</w:t>
      </w:r>
      <w:r>
        <w:rPr>
          <w:b/>
          <w:bCs/>
          <w:sz w:val="28"/>
          <w:szCs w:val="28"/>
          <w:u w:val="single"/>
        </w:rPr>
        <w:br/>
      </w:r>
      <w:r w:rsidRPr="009E106F">
        <w:rPr>
          <w:b/>
          <w:bCs/>
          <w:sz w:val="24"/>
          <w:szCs w:val="24"/>
          <w:u w:val="single"/>
        </w:rPr>
        <w:t>Question 1</w:t>
      </w:r>
    </w:p>
    <w:p w14:paraId="0555ABB6" w14:textId="3592389B" w:rsidR="00A417C1" w:rsidRPr="00A417C1" w:rsidRDefault="009E106F" w:rsidP="009E106F">
      <w:pPr>
        <w:spacing w:line="278" w:lineRule="auto"/>
        <w:rPr>
          <w:b/>
          <w:bCs/>
          <w:sz w:val="24"/>
          <w:szCs w:val="24"/>
        </w:rPr>
      </w:pPr>
      <w:r w:rsidRPr="009E106F">
        <w:rPr>
          <w:b/>
          <w:bCs/>
          <w:sz w:val="24"/>
          <w:szCs w:val="24"/>
        </w:rPr>
        <w:t xml:space="preserve">How have Total </w:t>
      </w:r>
      <w:proofErr w:type="spellStart"/>
      <w:r w:rsidRPr="009E106F">
        <w:rPr>
          <w:b/>
          <w:bCs/>
          <w:sz w:val="24"/>
          <w:szCs w:val="24"/>
        </w:rPr>
        <w:t>TRx</w:t>
      </w:r>
      <w:proofErr w:type="spellEnd"/>
      <w:r w:rsidRPr="009E106F">
        <w:rPr>
          <w:b/>
          <w:bCs/>
          <w:sz w:val="24"/>
          <w:szCs w:val="24"/>
        </w:rPr>
        <w:t xml:space="preserve"> volumes for key Alzheimer’s therapies changed over time, and which brands are gaining or losing market momentum relative to competitors?</w:t>
      </w:r>
    </w:p>
    <w:p w14:paraId="6ABCE0ED" w14:textId="5B437697" w:rsidR="00A417C1" w:rsidRPr="009E106F" w:rsidRDefault="00A417C1" w:rsidP="009E106F">
      <w:pPr>
        <w:spacing w:line="278" w:lineRule="auto"/>
      </w:pPr>
      <w:r w:rsidRPr="00A417C1">
        <w:t xml:space="preserve">This inquiry looks at the monthly variations in Total </w:t>
      </w:r>
      <w:proofErr w:type="spellStart"/>
      <w:r w:rsidRPr="00A417C1">
        <w:t>TRx</w:t>
      </w:r>
      <w:proofErr w:type="spellEnd"/>
      <w:r w:rsidRPr="00A417C1">
        <w:t xml:space="preserve"> volumes for the main Alzheimer's treatments. By comparing brand trajectories side by side, the dashboard enables users to rapidly determine which goods are gaining traction and which are losing market share. This aids stakeholders in keeping an eye on changes in the competition and assessing the effects of market events, new product launches, or advertising campaigns.</w:t>
      </w:r>
    </w:p>
    <w:p w14:paraId="28ADC65C" w14:textId="0AF124F6" w:rsidR="009E106F" w:rsidRPr="009E106F" w:rsidRDefault="009E106F" w:rsidP="009E106F">
      <w:pPr>
        <w:spacing w:line="278" w:lineRule="auto"/>
        <w:rPr>
          <w:b/>
          <w:bCs/>
          <w:sz w:val="24"/>
          <w:szCs w:val="24"/>
          <w:u w:val="single"/>
        </w:rPr>
      </w:pPr>
      <w:r w:rsidRPr="009E106F">
        <w:rPr>
          <w:b/>
          <w:bCs/>
          <w:sz w:val="24"/>
          <w:szCs w:val="24"/>
          <w:u w:val="single"/>
        </w:rPr>
        <w:t>Question 2:</w:t>
      </w:r>
    </w:p>
    <w:p w14:paraId="2D9F6DF9" w14:textId="11EF9B33" w:rsidR="009E106F" w:rsidRDefault="009E106F" w:rsidP="009E106F">
      <w:pPr>
        <w:spacing w:line="278" w:lineRule="auto"/>
        <w:rPr>
          <w:b/>
          <w:bCs/>
          <w:sz w:val="24"/>
          <w:szCs w:val="24"/>
        </w:rPr>
      </w:pPr>
      <w:r w:rsidRPr="009E106F">
        <w:rPr>
          <w:b/>
          <w:bCs/>
          <w:sz w:val="24"/>
          <w:szCs w:val="24"/>
        </w:rPr>
        <w:t xml:space="preserve">Which physician specialties are driving growth in Alzheimer prescriptions over time, and how is each specialty’s share of total </w:t>
      </w:r>
      <w:proofErr w:type="spellStart"/>
      <w:r w:rsidRPr="009E106F">
        <w:rPr>
          <w:b/>
          <w:bCs/>
          <w:sz w:val="24"/>
          <w:szCs w:val="24"/>
        </w:rPr>
        <w:t>TRx</w:t>
      </w:r>
      <w:proofErr w:type="spellEnd"/>
      <w:r w:rsidRPr="009E106F">
        <w:rPr>
          <w:b/>
          <w:bCs/>
          <w:sz w:val="24"/>
          <w:szCs w:val="24"/>
        </w:rPr>
        <w:t xml:space="preserve"> shifting month by month?</w:t>
      </w:r>
    </w:p>
    <w:p w14:paraId="46D35C8C" w14:textId="20AE56C5" w:rsidR="00A417C1" w:rsidRPr="00A417C1" w:rsidRDefault="00A417C1" w:rsidP="009E106F">
      <w:pPr>
        <w:spacing w:line="278" w:lineRule="auto"/>
      </w:pPr>
      <w:r w:rsidRPr="00A417C1">
        <w:t xml:space="preserve">The goal of this inquiry is to determine which medical specializations are most responsible for the rise in prescriptions. The dashboard makes it simple to spot growing or shrinking prescriber groups by displaying how each specialty's </w:t>
      </w:r>
      <w:proofErr w:type="spellStart"/>
      <w:r w:rsidRPr="00A417C1">
        <w:t>TRx</w:t>
      </w:r>
      <w:proofErr w:type="spellEnd"/>
      <w:r w:rsidRPr="00A417C1">
        <w:t xml:space="preserve"> share varies over time. This data helps establish whether promotional initiatives are connecting with the appropriate consumers and supports specialty-level targeting tactics.</w:t>
      </w:r>
    </w:p>
    <w:p w14:paraId="15C518DE" w14:textId="3FBD8A58" w:rsidR="009E106F" w:rsidRPr="009E106F" w:rsidRDefault="009E106F" w:rsidP="009E106F">
      <w:pPr>
        <w:spacing w:line="278" w:lineRule="auto"/>
        <w:rPr>
          <w:b/>
          <w:bCs/>
          <w:sz w:val="24"/>
          <w:szCs w:val="24"/>
          <w:u w:val="single"/>
        </w:rPr>
      </w:pPr>
      <w:r w:rsidRPr="009E106F">
        <w:rPr>
          <w:b/>
          <w:bCs/>
          <w:sz w:val="24"/>
          <w:szCs w:val="24"/>
          <w:u w:val="single"/>
        </w:rPr>
        <w:t xml:space="preserve">Question </w:t>
      </w:r>
      <w:r w:rsidRPr="00A417C1">
        <w:rPr>
          <w:b/>
          <w:bCs/>
          <w:sz w:val="24"/>
          <w:szCs w:val="24"/>
          <w:u w:val="single"/>
        </w:rPr>
        <w:t>3</w:t>
      </w:r>
      <w:r w:rsidRPr="009E106F">
        <w:rPr>
          <w:b/>
          <w:bCs/>
          <w:sz w:val="24"/>
          <w:szCs w:val="24"/>
          <w:u w:val="single"/>
        </w:rPr>
        <w:t>:</w:t>
      </w:r>
    </w:p>
    <w:p w14:paraId="4557A99B" w14:textId="6C65FC59" w:rsidR="009E106F" w:rsidRPr="009E106F" w:rsidRDefault="009E106F" w:rsidP="009E106F">
      <w:pPr>
        <w:spacing w:line="278" w:lineRule="auto"/>
        <w:rPr>
          <w:b/>
          <w:bCs/>
          <w:sz w:val="24"/>
          <w:szCs w:val="24"/>
        </w:rPr>
      </w:pPr>
      <w:r w:rsidRPr="009E106F">
        <w:rPr>
          <w:b/>
          <w:bCs/>
          <w:sz w:val="24"/>
          <w:szCs w:val="24"/>
        </w:rPr>
        <w:t xml:space="preserve">Which specialty channel combinations drive the highest </w:t>
      </w:r>
      <w:proofErr w:type="spellStart"/>
      <w:r w:rsidRPr="009E106F">
        <w:rPr>
          <w:b/>
          <w:bCs/>
          <w:sz w:val="24"/>
          <w:szCs w:val="24"/>
        </w:rPr>
        <w:t>TRx</w:t>
      </w:r>
      <w:proofErr w:type="spellEnd"/>
      <w:r w:rsidRPr="009E106F">
        <w:rPr>
          <w:b/>
          <w:bCs/>
          <w:sz w:val="24"/>
          <w:szCs w:val="24"/>
        </w:rPr>
        <w:t>, and where are there untapped channel opportunities for key specialties?</w:t>
      </w:r>
      <w:r w:rsidR="00A417C1">
        <w:rPr>
          <w:b/>
          <w:bCs/>
          <w:sz w:val="24"/>
          <w:szCs w:val="24"/>
        </w:rPr>
        <w:br/>
      </w:r>
      <w:r w:rsidR="00A417C1">
        <w:rPr>
          <w:b/>
          <w:bCs/>
          <w:sz w:val="24"/>
          <w:szCs w:val="24"/>
        </w:rPr>
        <w:br/>
      </w:r>
      <w:r w:rsidR="00A417C1" w:rsidRPr="00A417C1">
        <w:t xml:space="preserve">This inquiry delves deeper into the ways that different specialties engage with distinct </w:t>
      </w:r>
      <w:proofErr w:type="spellStart"/>
      <w:r w:rsidR="00A417C1" w:rsidRPr="00A417C1">
        <w:t>TRx</w:t>
      </w:r>
      <w:proofErr w:type="spellEnd"/>
      <w:r w:rsidR="00A417C1" w:rsidRPr="00A417C1">
        <w:t xml:space="preserve"> channels. The dashboard illustrates current strengths and unexplored prospects by displaying specialty-channel combinations that produce the largest volumes. By using this information, teams can make sure that outreach initiatives are in line with the highest-potential combinations and optimize channel strategies.</w:t>
      </w:r>
    </w:p>
    <w:p w14:paraId="4F12788C" w14:textId="765AB645" w:rsidR="009E106F" w:rsidRPr="009E106F" w:rsidRDefault="009E106F" w:rsidP="009E106F">
      <w:pPr>
        <w:spacing w:line="278" w:lineRule="auto"/>
        <w:rPr>
          <w:b/>
          <w:bCs/>
          <w:sz w:val="24"/>
          <w:szCs w:val="24"/>
          <w:u w:val="single"/>
        </w:rPr>
      </w:pPr>
      <w:r w:rsidRPr="009E106F">
        <w:rPr>
          <w:b/>
          <w:bCs/>
          <w:sz w:val="24"/>
          <w:szCs w:val="24"/>
          <w:u w:val="single"/>
        </w:rPr>
        <w:t xml:space="preserve">Question </w:t>
      </w:r>
      <w:r w:rsidRPr="00A417C1">
        <w:rPr>
          <w:b/>
          <w:bCs/>
          <w:sz w:val="24"/>
          <w:szCs w:val="24"/>
          <w:u w:val="single"/>
        </w:rPr>
        <w:t>4</w:t>
      </w:r>
      <w:r w:rsidRPr="009E106F">
        <w:rPr>
          <w:b/>
          <w:bCs/>
          <w:sz w:val="24"/>
          <w:szCs w:val="24"/>
          <w:u w:val="single"/>
        </w:rPr>
        <w:t>:</w:t>
      </w:r>
    </w:p>
    <w:p w14:paraId="0B9578A8" w14:textId="00426E79" w:rsidR="009E106F" w:rsidRPr="009E106F" w:rsidRDefault="009E106F" w:rsidP="009E106F">
      <w:pPr>
        <w:spacing w:line="278" w:lineRule="auto"/>
        <w:rPr>
          <w:b/>
          <w:bCs/>
          <w:sz w:val="24"/>
          <w:szCs w:val="24"/>
        </w:rPr>
      </w:pPr>
      <w:r w:rsidRPr="009E106F">
        <w:rPr>
          <w:b/>
          <w:bCs/>
          <w:sz w:val="24"/>
          <w:szCs w:val="24"/>
        </w:rPr>
        <w:t xml:space="preserve">How is the </w:t>
      </w:r>
      <w:proofErr w:type="spellStart"/>
      <w:r w:rsidRPr="009E106F">
        <w:rPr>
          <w:b/>
          <w:bCs/>
          <w:sz w:val="24"/>
          <w:szCs w:val="24"/>
        </w:rPr>
        <w:t>TRx</w:t>
      </w:r>
      <w:proofErr w:type="spellEnd"/>
      <w:r w:rsidRPr="009E106F">
        <w:rPr>
          <w:b/>
          <w:bCs/>
          <w:sz w:val="24"/>
          <w:szCs w:val="24"/>
        </w:rPr>
        <w:t xml:space="preserve"> channel mix evolving over time, and which channels are gaining or losing share in the Alzheimer market?</w:t>
      </w:r>
    </w:p>
    <w:p w14:paraId="31689A86" w14:textId="409E94A3" w:rsidR="00707F25" w:rsidRPr="00A417C1" w:rsidRDefault="00A417C1" w:rsidP="004D1E10">
      <w:pPr>
        <w:spacing w:after="0" w:line="240" w:lineRule="auto"/>
      </w:pPr>
      <w:r w:rsidRPr="00A417C1">
        <w:t xml:space="preserve">This query analyzes how the </w:t>
      </w:r>
      <w:proofErr w:type="spellStart"/>
      <w:r w:rsidRPr="00A417C1">
        <w:t>TRx</w:t>
      </w:r>
      <w:proofErr w:type="spellEnd"/>
      <w:r w:rsidRPr="00A417C1">
        <w:t xml:space="preserve"> channel distribution changes over time for the Alzheimer’s market. The dashboard reveals which channels are gaining traction and which are declining. Understanding channel mix evolution helps predict shifts in prescribing behavior, determine where future investments should </w:t>
      </w:r>
      <w:r w:rsidRPr="00A417C1">
        <w:lastRenderedPageBreak/>
        <w:t>be directed, and evaluate whether the market is moving toward retail, mail order, long-term care, or specialty channels.</w:t>
      </w:r>
    </w:p>
    <w:p w14:paraId="19F2F6A8" w14:textId="77777777" w:rsidR="009E106F" w:rsidRDefault="009E106F" w:rsidP="004D1E10">
      <w:pPr>
        <w:spacing w:after="0" w:line="240" w:lineRule="auto"/>
        <w:rPr>
          <w:rFonts w:ascii="Times New Roman" w:hAnsi="Times New Roman" w:cs="Times New Roman"/>
          <w:color w:val="222B33"/>
          <w:lang w:val="en"/>
        </w:rPr>
      </w:pPr>
    </w:p>
    <w:p w14:paraId="191B2F6F" w14:textId="631DC16E" w:rsidR="00707F25" w:rsidRPr="00A417C1" w:rsidRDefault="00A417C1" w:rsidP="004D1E10">
      <w:pPr>
        <w:spacing w:after="0" w:line="240" w:lineRule="auto"/>
        <w:rPr>
          <w:b/>
          <w:bCs/>
          <w:sz w:val="28"/>
          <w:szCs w:val="28"/>
          <w:u w:val="single"/>
        </w:rPr>
      </w:pPr>
      <w:r w:rsidRPr="00A417C1">
        <w:rPr>
          <w:b/>
          <w:bCs/>
          <w:sz w:val="28"/>
          <w:szCs w:val="28"/>
          <w:u w:val="single"/>
        </w:rPr>
        <w:t>Understanding of the Provided Data Source</w:t>
      </w:r>
      <w:r w:rsidR="00B928CA">
        <w:rPr>
          <w:b/>
          <w:bCs/>
          <w:sz w:val="28"/>
          <w:szCs w:val="28"/>
          <w:u w:val="single"/>
        </w:rPr>
        <w:t xml:space="preserve"> </w:t>
      </w:r>
      <w:r w:rsidR="002E07C1">
        <w:rPr>
          <w:b/>
          <w:bCs/>
          <w:sz w:val="28"/>
          <w:szCs w:val="28"/>
          <w:u w:val="single"/>
        </w:rPr>
        <w:t>to</w:t>
      </w:r>
      <w:r w:rsidR="00B928CA">
        <w:rPr>
          <w:b/>
          <w:bCs/>
          <w:sz w:val="28"/>
          <w:szCs w:val="28"/>
          <w:u w:val="single"/>
        </w:rPr>
        <w:t xml:space="preserve"> Address Business Goal</w:t>
      </w:r>
    </w:p>
    <w:p w14:paraId="00DF55B3" w14:textId="77777777" w:rsidR="00A417C1" w:rsidRDefault="00A417C1" w:rsidP="004D1E10">
      <w:pPr>
        <w:spacing w:after="0" w:line="240" w:lineRule="auto"/>
        <w:rPr>
          <w:rFonts w:ascii="Times New Roman" w:hAnsi="Times New Roman" w:cs="Times New Roman"/>
          <w:color w:val="222B33"/>
          <w:lang w:val="en"/>
        </w:rPr>
      </w:pPr>
    </w:p>
    <w:p w14:paraId="6CD026F1" w14:textId="77777777" w:rsidR="00A417C1" w:rsidRPr="00A417C1" w:rsidRDefault="00A417C1" w:rsidP="00A417C1">
      <w:pPr>
        <w:spacing w:after="0" w:line="240" w:lineRule="auto"/>
      </w:pPr>
      <w:r w:rsidRPr="00A417C1">
        <w:t xml:space="preserve">The dataset offers comprehensive monthly prescription activity for Alzheimer's treatments, including Total </w:t>
      </w:r>
      <w:proofErr w:type="spellStart"/>
      <w:r w:rsidRPr="00A417C1">
        <w:t>TRx</w:t>
      </w:r>
      <w:proofErr w:type="spellEnd"/>
      <w:r w:rsidRPr="00A417C1">
        <w:t xml:space="preserve"> volumes split out by channel, product, and prescriber specialization. Strong trend analysis is made possible by the fact that it covers a number of years and features both well-known and up-and-coming businesses. Every entry in the dataset offers structured data that directly supports the business objective of tracking market dynamics, such as product name, time period, Total </w:t>
      </w:r>
      <w:proofErr w:type="spellStart"/>
      <w:r w:rsidRPr="00A417C1">
        <w:t>TRx</w:t>
      </w:r>
      <w:proofErr w:type="spellEnd"/>
      <w:r w:rsidRPr="00A417C1">
        <w:t xml:space="preserve"> count, specialized category, and dispensing channel. Building interactive visualizations that record trends, segment performance, and channel changes over time is made possible by this data foundation. Each of the four main analytical issues is supported by the dataset's structure and granularity, which allow for a thorough understanding of the Alzheimer's </w:t>
      </w:r>
      <w:proofErr w:type="spellStart"/>
      <w:r w:rsidRPr="00A417C1">
        <w:t>TRx</w:t>
      </w:r>
      <w:proofErr w:type="spellEnd"/>
      <w:r w:rsidRPr="00A417C1">
        <w:t xml:space="preserve"> ecosystem.</w:t>
      </w:r>
    </w:p>
    <w:p w14:paraId="533E08BE" w14:textId="77777777" w:rsidR="00A417C1" w:rsidRDefault="00A417C1" w:rsidP="004D1E10">
      <w:pPr>
        <w:spacing w:after="0" w:line="240" w:lineRule="auto"/>
        <w:rPr>
          <w:rFonts w:ascii="Times New Roman" w:hAnsi="Times New Roman" w:cs="Times New Roman"/>
          <w:color w:val="222B33"/>
          <w:lang w:val="en"/>
        </w:rPr>
      </w:pPr>
    </w:p>
    <w:p w14:paraId="3AE09318" w14:textId="77777777" w:rsidR="00A417C1" w:rsidRDefault="00A417C1" w:rsidP="004D1E10">
      <w:pPr>
        <w:spacing w:after="0" w:line="240" w:lineRule="auto"/>
        <w:rPr>
          <w:rFonts w:ascii="Times New Roman" w:hAnsi="Times New Roman" w:cs="Times New Roman"/>
          <w:color w:val="222B33"/>
          <w:lang w:val="en"/>
        </w:rPr>
      </w:pPr>
    </w:p>
    <w:p w14:paraId="14D69524" w14:textId="77777777" w:rsidR="00A417C1" w:rsidRDefault="00A417C1" w:rsidP="004D1E10">
      <w:pPr>
        <w:spacing w:after="0" w:line="240" w:lineRule="auto"/>
        <w:rPr>
          <w:rFonts w:ascii="Times New Roman" w:hAnsi="Times New Roman" w:cs="Times New Roman"/>
          <w:color w:val="222B33"/>
          <w:lang w:val="en"/>
        </w:rPr>
      </w:pPr>
    </w:p>
    <w:p w14:paraId="70DBFBB3" w14:textId="233EE18A" w:rsidR="00420A62" w:rsidRDefault="00420A62" w:rsidP="0003744B">
      <w:pPr>
        <w:pStyle w:val="ListParagraph"/>
        <w:numPr>
          <w:ilvl w:val="1"/>
          <w:numId w:val="9"/>
        </w:numPr>
        <w:spacing w:line="278" w:lineRule="auto"/>
        <w:ind w:left="270" w:hanging="270"/>
        <w:rPr>
          <w:b/>
          <w:bCs/>
          <w:sz w:val="32"/>
          <w:szCs w:val="32"/>
          <w:u w:val="single"/>
        </w:rPr>
      </w:pPr>
      <w:r>
        <w:rPr>
          <w:b/>
          <w:bCs/>
          <w:sz w:val="32"/>
          <w:szCs w:val="32"/>
          <w:u w:val="single"/>
        </w:rPr>
        <w:t>Exploratory Data Analysis</w:t>
      </w:r>
    </w:p>
    <w:p w14:paraId="62D29095" w14:textId="77777777" w:rsidR="0003744B" w:rsidRPr="0003744B" w:rsidRDefault="0003744B" w:rsidP="0003744B">
      <w:pPr>
        <w:pStyle w:val="ListParagraph"/>
        <w:spacing w:line="278" w:lineRule="auto"/>
        <w:ind w:left="270"/>
        <w:rPr>
          <w:b/>
          <w:bCs/>
          <w:sz w:val="32"/>
          <w:szCs w:val="32"/>
          <w:u w:val="single"/>
        </w:rPr>
      </w:pPr>
    </w:p>
    <w:p w14:paraId="761E2D62" w14:textId="69920079" w:rsidR="00DC4CF1" w:rsidRPr="0073220D" w:rsidRDefault="0073220D" w:rsidP="0073220D">
      <w:pPr>
        <w:spacing w:line="278" w:lineRule="auto"/>
        <w:rPr>
          <w:b/>
          <w:bCs/>
          <w:sz w:val="24"/>
          <w:szCs w:val="24"/>
          <w:u w:val="single"/>
        </w:rPr>
      </w:pPr>
      <w:r w:rsidRPr="0073220D">
        <w:rPr>
          <w:b/>
          <w:bCs/>
          <w:sz w:val="24"/>
          <w:szCs w:val="24"/>
          <w:u w:val="single"/>
        </w:rPr>
        <w:t>Missingness</w:t>
      </w:r>
    </w:p>
    <w:p w14:paraId="113DF7E6" w14:textId="254B0BDB" w:rsidR="00882F6B" w:rsidRDefault="0073220D" w:rsidP="00DC4CF1">
      <w:pPr>
        <w:tabs>
          <w:tab w:val="left" w:pos="540"/>
        </w:tabs>
        <w:rPr>
          <w:rFonts w:eastAsia="Times New Roman"/>
          <w:sz w:val="24"/>
          <w:szCs w:val="24"/>
        </w:rPr>
      </w:pPr>
      <w:r w:rsidRPr="0073220D">
        <w:rPr>
          <w:rFonts w:eastAsia="Times New Roman"/>
          <w:noProof/>
          <w:sz w:val="24"/>
          <w:szCs w:val="24"/>
        </w:rPr>
        <w:drawing>
          <wp:inline distT="0" distB="0" distL="0" distR="0" wp14:anchorId="4B129FFB" wp14:editId="7A944970">
            <wp:extent cx="5943600" cy="3430270"/>
            <wp:effectExtent l="0" t="0" r="0" b="0"/>
            <wp:docPr id="213570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07257" name=""/>
                    <pic:cNvPicPr/>
                  </pic:nvPicPr>
                  <pic:blipFill>
                    <a:blip r:embed="rId16"/>
                    <a:stretch>
                      <a:fillRect/>
                    </a:stretch>
                  </pic:blipFill>
                  <pic:spPr>
                    <a:xfrm>
                      <a:off x="0" y="0"/>
                      <a:ext cx="5943600" cy="3430270"/>
                    </a:xfrm>
                    <a:prstGeom prst="rect">
                      <a:avLst/>
                    </a:prstGeom>
                  </pic:spPr>
                </pic:pic>
              </a:graphicData>
            </a:graphic>
          </wp:inline>
        </w:drawing>
      </w:r>
    </w:p>
    <w:p w14:paraId="0C8ABD9D" w14:textId="77777777" w:rsidR="0073220D" w:rsidRDefault="0073220D" w:rsidP="00DC4CF1">
      <w:pPr>
        <w:tabs>
          <w:tab w:val="left" w:pos="540"/>
        </w:tabs>
        <w:rPr>
          <w:rFonts w:eastAsia="Times New Roman"/>
          <w:sz w:val="24"/>
          <w:szCs w:val="24"/>
        </w:rPr>
      </w:pPr>
    </w:p>
    <w:p w14:paraId="2297F80E" w14:textId="77777777" w:rsidR="0073220D" w:rsidRDefault="0073220D" w:rsidP="0073220D">
      <w:pPr>
        <w:tabs>
          <w:tab w:val="left" w:pos="540"/>
        </w:tabs>
        <w:rPr>
          <w:rFonts w:eastAsia="Times New Roman"/>
          <w:sz w:val="24"/>
          <w:szCs w:val="24"/>
        </w:rPr>
      </w:pPr>
      <w:r w:rsidRPr="0073220D">
        <w:rPr>
          <w:rFonts w:eastAsia="Times New Roman"/>
          <w:sz w:val="24"/>
          <w:szCs w:val="24"/>
        </w:rPr>
        <w:t>No column has any missing values (NA/blank) at the system level.</w:t>
      </w:r>
      <w:r w:rsidRPr="0073220D">
        <w:rPr>
          <w:rFonts w:eastAsia="Times New Roman"/>
          <w:sz w:val="24"/>
          <w:szCs w:val="24"/>
        </w:rPr>
        <w:br/>
        <w:t xml:space="preserve">However, several records in Gender and Age have the label "UNSPECIFIED" in the data. Instead </w:t>
      </w:r>
      <w:r w:rsidRPr="0073220D">
        <w:rPr>
          <w:rFonts w:eastAsia="Times New Roman"/>
          <w:sz w:val="24"/>
          <w:szCs w:val="24"/>
        </w:rPr>
        <w:lastRenderedPageBreak/>
        <w:t>of treating these as actual levels of the variable, I treat</w:t>
      </w:r>
      <w:r>
        <w:rPr>
          <w:rFonts w:eastAsia="Times New Roman"/>
          <w:sz w:val="24"/>
          <w:szCs w:val="24"/>
        </w:rPr>
        <w:t>ed</w:t>
      </w:r>
      <w:r w:rsidRPr="0073220D">
        <w:rPr>
          <w:rFonts w:eastAsia="Times New Roman"/>
          <w:sz w:val="24"/>
          <w:szCs w:val="24"/>
        </w:rPr>
        <w:t xml:space="preserve"> them as coded missing values (unknown/unspecified category). </w:t>
      </w:r>
    </w:p>
    <w:p w14:paraId="46B964E9" w14:textId="34A7C0B0" w:rsidR="0073220D" w:rsidRDefault="0073220D" w:rsidP="0073220D">
      <w:pPr>
        <w:tabs>
          <w:tab w:val="left" w:pos="540"/>
        </w:tabs>
        <w:rPr>
          <w:rFonts w:eastAsia="Times New Roman"/>
          <w:sz w:val="24"/>
          <w:szCs w:val="24"/>
        </w:rPr>
      </w:pPr>
      <w:r w:rsidRPr="0073220D">
        <w:rPr>
          <w:rFonts w:eastAsia="Times New Roman"/>
          <w:sz w:val="24"/>
          <w:szCs w:val="24"/>
        </w:rPr>
        <w:br/>
        <w:t>Because their absence is probably connected to patient characteristics or data collection procedures, these "UNSPECIFIED" items behave similarly to Missing Not at Random (MNAR).</w:t>
      </w:r>
      <w:r w:rsidRPr="0073220D">
        <w:rPr>
          <w:rFonts w:eastAsia="Times New Roman"/>
          <w:sz w:val="24"/>
          <w:szCs w:val="24"/>
        </w:rPr>
        <w:br/>
        <w:t>Instead of intentionally imputing or removing those entries, I maintain "UNSPECIFIED" as a separate category for the dashboard so that users can see how much of the data has unknown demographics.</w:t>
      </w:r>
      <w:r w:rsidRPr="0073220D">
        <w:rPr>
          <w:rFonts w:eastAsia="Times New Roman"/>
          <w:sz w:val="24"/>
          <w:szCs w:val="24"/>
        </w:rPr>
        <w:br/>
      </w:r>
      <w:r w:rsidRPr="0073220D">
        <w:rPr>
          <w:rFonts w:eastAsia="Times New Roman"/>
          <w:sz w:val="24"/>
          <w:szCs w:val="24"/>
        </w:rPr>
        <w:br/>
        <w:t>I don't need to perform formal imputation because the dataset is generally quite full. The sole "missingness" is already encoded as "UNSPECIFIED" and is categorical.</w:t>
      </w:r>
    </w:p>
    <w:p w14:paraId="0CA748E9" w14:textId="598640BC" w:rsidR="0073220D" w:rsidRPr="0073220D" w:rsidRDefault="0073220D" w:rsidP="0073220D">
      <w:pPr>
        <w:tabs>
          <w:tab w:val="left" w:pos="540"/>
        </w:tabs>
        <w:rPr>
          <w:b/>
          <w:bCs/>
          <w:sz w:val="24"/>
          <w:szCs w:val="24"/>
          <w:u w:val="single"/>
        </w:rPr>
      </w:pPr>
      <w:r w:rsidRPr="0073220D">
        <w:rPr>
          <w:b/>
          <w:bCs/>
          <w:sz w:val="24"/>
          <w:szCs w:val="24"/>
          <w:u w:val="single"/>
        </w:rPr>
        <w:t>Shape of the dataset</w:t>
      </w:r>
    </w:p>
    <w:p w14:paraId="45A36A09" w14:textId="2A3DADCF" w:rsidR="0073220D" w:rsidRPr="0073220D" w:rsidRDefault="0073220D" w:rsidP="0073220D">
      <w:pPr>
        <w:tabs>
          <w:tab w:val="left" w:pos="540"/>
        </w:tabs>
        <w:rPr>
          <w:rFonts w:eastAsia="Times New Roman"/>
          <w:sz w:val="24"/>
          <w:szCs w:val="24"/>
        </w:rPr>
      </w:pPr>
      <w:r w:rsidRPr="007D4B33">
        <w:rPr>
          <w:rFonts w:eastAsia="Times New Roman"/>
          <w:b/>
          <w:bCs/>
          <w:sz w:val="24"/>
          <w:szCs w:val="24"/>
        </w:rPr>
        <w:t>10</w:t>
      </w:r>
      <w:r w:rsidRPr="0073220D">
        <w:rPr>
          <w:rFonts w:eastAsia="Times New Roman"/>
          <w:b/>
          <w:bCs/>
          <w:sz w:val="24"/>
          <w:szCs w:val="24"/>
        </w:rPr>
        <w:t xml:space="preserve"> columns and 202,499 rows</w:t>
      </w:r>
      <w:r w:rsidRPr="0073220D">
        <w:rPr>
          <w:rFonts w:eastAsia="Times New Roman"/>
          <w:sz w:val="24"/>
          <w:szCs w:val="24"/>
        </w:rPr>
        <w:br/>
      </w:r>
      <w:r w:rsidRPr="0073220D">
        <w:rPr>
          <w:rFonts w:eastAsia="Times New Roman"/>
          <w:sz w:val="24"/>
          <w:szCs w:val="24"/>
        </w:rPr>
        <w:br/>
        <w:t>202,499 distinct prescription-level data, each with a distinct product, specialty, channel, demographics, and month combination.</w:t>
      </w:r>
      <w:r w:rsidRPr="0073220D">
        <w:rPr>
          <w:rFonts w:eastAsia="Times New Roman"/>
          <w:sz w:val="24"/>
          <w:szCs w:val="24"/>
        </w:rPr>
        <w:br/>
        <w:t xml:space="preserve">Ten factors, including revenue, sales channel, prescriber specialty, product details, demography, and </w:t>
      </w:r>
      <w:proofErr w:type="spellStart"/>
      <w:r w:rsidRPr="0073220D">
        <w:rPr>
          <w:rFonts w:eastAsia="Times New Roman"/>
          <w:sz w:val="24"/>
          <w:szCs w:val="24"/>
        </w:rPr>
        <w:t>TRx</w:t>
      </w:r>
      <w:proofErr w:type="spellEnd"/>
      <w:r w:rsidRPr="0073220D">
        <w:rPr>
          <w:rFonts w:eastAsia="Times New Roman"/>
          <w:sz w:val="24"/>
          <w:szCs w:val="24"/>
        </w:rPr>
        <w:t>.</w:t>
      </w:r>
    </w:p>
    <w:p w14:paraId="2F7F6366" w14:textId="5108CBFB" w:rsidR="00381844" w:rsidRPr="00381844" w:rsidRDefault="00381844" w:rsidP="0073220D">
      <w:pPr>
        <w:tabs>
          <w:tab w:val="left" w:pos="540"/>
        </w:tabs>
        <w:rPr>
          <w:b/>
          <w:bCs/>
          <w:sz w:val="24"/>
          <w:szCs w:val="24"/>
          <w:u w:val="single"/>
        </w:rPr>
      </w:pPr>
      <w:r w:rsidRPr="00381844">
        <w:rPr>
          <w:b/>
          <w:bCs/>
          <w:sz w:val="24"/>
          <w:szCs w:val="24"/>
          <w:u w:val="single"/>
        </w:rPr>
        <w:t>Distributions</w:t>
      </w:r>
    </w:p>
    <w:p w14:paraId="5C25FCD3" w14:textId="4EAA5635" w:rsidR="007D4B33" w:rsidRDefault="00381844" w:rsidP="0073220D">
      <w:pPr>
        <w:tabs>
          <w:tab w:val="left" w:pos="540"/>
        </w:tabs>
        <w:rPr>
          <w:rFonts w:eastAsia="Times New Roman"/>
          <w:sz w:val="24"/>
          <w:szCs w:val="24"/>
        </w:rPr>
      </w:pPr>
      <w:r w:rsidRPr="00381844">
        <w:rPr>
          <w:rFonts w:eastAsia="Times New Roman"/>
          <w:noProof/>
          <w:sz w:val="24"/>
          <w:szCs w:val="24"/>
        </w:rPr>
        <w:drawing>
          <wp:inline distT="0" distB="0" distL="0" distR="0" wp14:anchorId="77BA0BF0" wp14:editId="3768EA7A">
            <wp:extent cx="4938188" cy="3429297"/>
            <wp:effectExtent l="0" t="0" r="0" b="0"/>
            <wp:docPr id="27605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58021" name=""/>
                    <pic:cNvPicPr/>
                  </pic:nvPicPr>
                  <pic:blipFill>
                    <a:blip r:embed="rId17"/>
                    <a:stretch>
                      <a:fillRect/>
                    </a:stretch>
                  </pic:blipFill>
                  <pic:spPr>
                    <a:xfrm>
                      <a:off x="0" y="0"/>
                      <a:ext cx="4938188" cy="3429297"/>
                    </a:xfrm>
                    <a:prstGeom prst="rect">
                      <a:avLst/>
                    </a:prstGeom>
                  </pic:spPr>
                </pic:pic>
              </a:graphicData>
            </a:graphic>
          </wp:inline>
        </w:drawing>
      </w:r>
    </w:p>
    <w:p w14:paraId="200610C7" w14:textId="77777777" w:rsidR="00381844" w:rsidRDefault="00381844" w:rsidP="0073220D">
      <w:pPr>
        <w:tabs>
          <w:tab w:val="left" w:pos="540"/>
        </w:tabs>
        <w:rPr>
          <w:rFonts w:eastAsia="Times New Roman"/>
          <w:sz w:val="24"/>
          <w:szCs w:val="24"/>
        </w:rPr>
      </w:pPr>
    </w:p>
    <w:p w14:paraId="58C1EEAB" w14:textId="38773A4E" w:rsidR="00381844" w:rsidRDefault="00381844" w:rsidP="0073220D">
      <w:pPr>
        <w:tabs>
          <w:tab w:val="left" w:pos="540"/>
        </w:tabs>
        <w:rPr>
          <w:rFonts w:eastAsia="Times New Roman"/>
          <w:sz w:val="24"/>
          <w:szCs w:val="24"/>
        </w:rPr>
      </w:pPr>
      <w:r w:rsidRPr="00381844">
        <w:rPr>
          <w:rFonts w:eastAsia="Times New Roman"/>
          <w:noProof/>
          <w:sz w:val="24"/>
          <w:szCs w:val="24"/>
        </w:rPr>
        <w:lastRenderedPageBreak/>
        <w:drawing>
          <wp:inline distT="0" distB="0" distL="0" distR="0" wp14:anchorId="510492CF" wp14:editId="3780EC30">
            <wp:extent cx="4915326" cy="3375953"/>
            <wp:effectExtent l="0" t="0" r="0" b="0"/>
            <wp:docPr id="108352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27682" name=""/>
                    <pic:cNvPicPr/>
                  </pic:nvPicPr>
                  <pic:blipFill>
                    <a:blip r:embed="rId18"/>
                    <a:stretch>
                      <a:fillRect/>
                    </a:stretch>
                  </pic:blipFill>
                  <pic:spPr>
                    <a:xfrm>
                      <a:off x="0" y="0"/>
                      <a:ext cx="4915326" cy="3375953"/>
                    </a:xfrm>
                    <a:prstGeom prst="rect">
                      <a:avLst/>
                    </a:prstGeom>
                  </pic:spPr>
                </pic:pic>
              </a:graphicData>
            </a:graphic>
          </wp:inline>
        </w:drawing>
      </w:r>
    </w:p>
    <w:p w14:paraId="3E1B4722" w14:textId="77777777" w:rsidR="00381844" w:rsidRDefault="00381844" w:rsidP="0073220D">
      <w:pPr>
        <w:tabs>
          <w:tab w:val="left" w:pos="540"/>
        </w:tabs>
        <w:rPr>
          <w:rFonts w:eastAsia="Times New Roman"/>
          <w:sz w:val="24"/>
          <w:szCs w:val="24"/>
        </w:rPr>
      </w:pPr>
    </w:p>
    <w:p w14:paraId="7AF8EB5B" w14:textId="77777777" w:rsidR="00381844" w:rsidRDefault="00381844" w:rsidP="0073220D">
      <w:pPr>
        <w:tabs>
          <w:tab w:val="left" w:pos="540"/>
        </w:tabs>
        <w:rPr>
          <w:rFonts w:eastAsia="Times New Roman"/>
          <w:sz w:val="24"/>
          <w:szCs w:val="24"/>
        </w:rPr>
      </w:pPr>
    </w:p>
    <w:p w14:paraId="105B70B6" w14:textId="69D04603" w:rsidR="00381844" w:rsidRDefault="00381844" w:rsidP="0073220D">
      <w:pPr>
        <w:tabs>
          <w:tab w:val="left" w:pos="540"/>
        </w:tabs>
        <w:rPr>
          <w:rFonts w:eastAsia="Times New Roman"/>
          <w:sz w:val="24"/>
          <w:szCs w:val="24"/>
        </w:rPr>
      </w:pPr>
      <w:r w:rsidRPr="00381844">
        <w:rPr>
          <w:rFonts w:eastAsia="Times New Roman"/>
          <w:noProof/>
          <w:sz w:val="24"/>
          <w:szCs w:val="24"/>
        </w:rPr>
        <w:drawing>
          <wp:inline distT="0" distB="0" distL="0" distR="0" wp14:anchorId="761ACAA9" wp14:editId="7CDDB2F9">
            <wp:extent cx="5037257" cy="3414056"/>
            <wp:effectExtent l="0" t="0" r="0" b="0"/>
            <wp:docPr id="16166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129" name=""/>
                    <pic:cNvPicPr/>
                  </pic:nvPicPr>
                  <pic:blipFill>
                    <a:blip r:embed="rId19"/>
                    <a:stretch>
                      <a:fillRect/>
                    </a:stretch>
                  </pic:blipFill>
                  <pic:spPr>
                    <a:xfrm>
                      <a:off x="0" y="0"/>
                      <a:ext cx="5037257" cy="3414056"/>
                    </a:xfrm>
                    <a:prstGeom prst="rect">
                      <a:avLst/>
                    </a:prstGeom>
                  </pic:spPr>
                </pic:pic>
              </a:graphicData>
            </a:graphic>
          </wp:inline>
        </w:drawing>
      </w:r>
    </w:p>
    <w:p w14:paraId="75809CE7" w14:textId="77777777" w:rsidR="00381844" w:rsidRDefault="00381844" w:rsidP="0073220D">
      <w:pPr>
        <w:tabs>
          <w:tab w:val="left" w:pos="540"/>
        </w:tabs>
        <w:rPr>
          <w:rFonts w:eastAsia="Times New Roman"/>
          <w:sz w:val="24"/>
          <w:szCs w:val="24"/>
        </w:rPr>
      </w:pPr>
    </w:p>
    <w:p w14:paraId="234F17BC" w14:textId="67E76CBC" w:rsidR="00381844" w:rsidRDefault="00381844" w:rsidP="0073220D">
      <w:pPr>
        <w:tabs>
          <w:tab w:val="left" w:pos="540"/>
        </w:tabs>
        <w:rPr>
          <w:rFonts w:eastAsia="Times New Roman"/>
          <w:sz w:val="24"/>
          <w:szCs w:val="24"/>
        </w:rPr>
      </w:pPr>
      <w:r w:rsidRPr="00381844">
        <w:rPr>
          <w:rFonts w:eastAsia="Times New Roman"/>
          <w:noProof/>
          <w:sz w:val="24"/>
          <w:szCs w:val="24"/>
        </w:rPr>
        <w:lastRenderedPageBreak/>
        <w:drawing>
          <wp:inline distT="0" distB="0" distL="0" distR="0" wp14:anchorId="3443510C" wp14:editId="158910A7">
            <wp:extent cx="4930567" cy="3368332"/>
            <wp:effectExtent l="0" t="0" r="3810" b="3810"/>
            <wp:docPr id="161793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32377" name=""/>
                    <pic:cNvPicPr/>
                  </pic:nvPicPr>
                  <pic:blipFill>
                    <a:blip r:embed="rId20"/>
                    <a:stretch>
                      <a:fillRect/>
                    </a:stretch>
                  </pic:blipFill>
                  <pic:spPr>
                    <a:xfrm>
                      <a:off x="0" y="0"/>
                      <a:ext cx="4930567" cy="3368332"/>
                    </a:xfrm>
                    <a:prstGeom prst="rect">
                      <a:avLst/>
                    </a:prstGeom>
                  </pic:spPr>
                </pic:pic>
              </a:graphicData>
            </a:graphic>
          </wp:inline>
        </w:drawing>
      </w:r>
    </w:p>
    <w:p w14:paraId="1E5436A3" w14:textId="77777777" w:rsidR="00381844" w:rsidRDefault="00381844" w:rsidP="0073220D">
      <w:pPr>
        <w:tabs>
          <w:tab w:val="left" w:pos="540"/>
        </w:tabs>
        <w:rPr>
          <w:rFonts w:eastAsia="Times New Roman"/>
          <w:sz w:val="24"/>
          <w:szCs w:val="24"/>
        </w:rPr>
      </w:pPr>
    </w:p>
    <w:p w14:paraId="4279E5CA" w14:textId="77777777" w:rsidR="00381844" w:rsidRDefault="00381844" w:rsidP="0073220D">
      <w:pPr>
        <w:tabs>
          <w:tab w:val="left" w:pos="540"/>
        </w:tabs>
        <w:rPr>
          <w:rFonts w:eastAsia="Times New Roman"/>
          <w:sz w:val="24"/>
          <w:szCs w:val="24"/>
        </w:rPr>
      </w:pPr>
    </w:p>
    <w:p w14:paraId="6A8CD2F9" w14:textId="3A534853" w:rsidR="00381844" w:rsidRDefault="00381844" w:rsidP="0073220D">
      <w:pPr>
        <w:tabs>
          <w:tab w:val="left" w:pos="540"/>
        </w:tabs>
        <w:rPr>
          <w:rFonts w:eastAsia="Times New Roman"/>
          <w:sz w:val="24"/>
          <w:szCs w:val="24"/>
        </w:rPr>
      </w:pPr>
      <w:r w:rsidRPr="00381844">
        <w:rPr>
          <w:rFonts w:eastAsia="Times New Roman"/>
          <w:noProof/>
          <w:sz w:val="24"/>
          <w:szCs w:val="24"/>
        </w:rPr>
        <w:drawing>
          <wp:inline distT="0" distB="0" distL="0" distR="0" wp14:anchorId="280A7032" wp14:editId="337EF20D">
            <wp:extent cx="4953429" cy="3475021"/>
            <wp:effectExtent l="0" t="0" r="0" b="0"/>
            <wp:docPr id="27223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1433" name=""/>
                    <pic:cNvPicPr/>
                  </pic:nvPicPr>
                  <pic:blipFill>
                    <a:blip r:embed="rId21"/>
                    <a:stretch>
                      <a:fillRect/>
                    </a:stretch>
                  </pic:blipFill>
                  <pic:spPr>
                    <a:xfrm>
                      <a:off x="0" y="0"/>
                      <a:ext cx="4953429" cy="3475021"/>
                    </a:xfrm>
                    <a:prstGeom prst="rect">
                      <a:avLst/>
                    </a:prstGeom>
                  </pic:spPr>
                </pic:pic>
              </a:graphicData>
            </a:graphic>
          </wp:inline>
        </w:drawing>
      </w:r>
    </w:p>
    <w:p w14:paraId="54A260B2" w14:textId="77777777" w:rsidR="00381844" w:rsidRDefault="00381844" w:rsidP="0073220D">
      <w:pPr>
        <w:tabs>
          <w:tab w:val="left" w:pos="540"/>
        </w:tabs>
        <w:rPr>
          <w:rFonts w:eastAsia="Times New Roman"/>
          <w:sz w:val="24"/>
          <w:szCs w:val="24"/>
        </w:rPr>
      </w:pPr>
    </w:p>
    <w:p w14:paraId="49CBBF66" w14:textId="79ED12F1" w:rsidR="00381844" w:rsidRDefault="00381844" w:rsidP="0073220D">
      <w:pPr>
        <w:tabs>
          <w:tab w:val="left" w:pos="540"/>
        </w:tabs>
        <w:rPr>
          <w:rFonts w:eastAsia="Times New Roman"/>
          <w:sz w:val="24"/>
          <w:szCs w:val="24"/>
        </w:rPr>
      </w:pPr>
      <w:r w:rsidRPr="00381844">
        <w:rPr>
          <w:rFonts w:eastAsia="Times New Roman"/>
          <w:noProof/>
          <w:sz w:val="24"/>
          <w:szCs w:val="24"/>
        </w:rPr>
        <w:lastRenderedPageBreak/>
        <w:drawing>
          <wp:inline distT="0" distB="0" distL="0" distR="0" wp14:anchorId="16FCA2BC" wp14:editId="74FBD172">
            <wp:extent cx="4938188" cy="3482642"/>
            <wp:effectExtent l="0" t="0" r="0" b="3810"/>
            <wp:docPr id="132222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21708" name=""/>
                    <pic:cNvPicPr/>
                  </pic:nvPicPr>
                  <pic:blipFill>
                    <a:blip r:embed="rId22"/>
                    <a:stretch>
                      <a:fillRect/>
                    </a:stretch>
                  </pic:blipFill>
                  <pic:spPr>
                    <a:xfrm>
                      <a:off x="0" y="0"/>
                      <a:ext cx="4938188" cy="3482642"/>
                    </a:xfrm>
                    <a:prstGeom prst="rect">
                      <a:avLst/>
                    </a:prstGeom>
                  </pic:spPr>
                </pic:pic>
              </a:graphicData>
            </a:graphic>
          </wp:inline>
        </w:drawing>
      </w:r>
    </w:p>
    <w:p w14:paraId="1F454CF0" w14:textId="2A060452" w:rsidR="00381844" w:rsidRDefault="00381844" w:rsidP="0073220D">
      <w:pPr>
        <w:tabs>
          <w:tab w:val="left" w:pos="540"/>
        </w:tabs>
        <w:rPr>
          <w:rFonts w:eastAsia="Times New Roman"/>
          <w:sz w:val="24"/>
          <w:szCs w:val="24"/>
        </w:rPr>
      </w:pPr>
      <w:r>
        <w:rPr>
          <w:rFonts w:eastAsia="Times New Roman"/>
          <w:sz w:val="24"/>
          <w:szCs w:val="24"/>
        </w:rPr>
        <w:t>Two numerical variables</w:t>
      </w:r>
    </w:p>
    <w:p w14:paraId="7899122F" w14:textId="73ED06DE" w:rsidR="00381844" w:rsidRPr="00381844" w:rsidRDefault="00381844" w:rsidP="00381844">
      <w:pPr>
        <w:tabs>
          <w:tab w:val="left" w:pos="540"/>
        </w:tabs>
        <w:rPr>
          <w:rFonts w:eastAsia="Times New Roman"/>
          <w:sz w:val="24"/>
          <w:szCs w:val="24"/>
        </w:rPr>
      </w:pPr>
      <w:proofErr w:type="spellStart"/>
      <w:r w:rsidRPr="00381844">
        <w:rPr>
          <w:rFonts w:eastAsia="Times New Roman"/>
          <w:sz w:val="24"/>
          <w:szCs w:val="24"/>
        </w:rPr>
        <w:t>TRx</w:t>
      </w:r>
      <w:proofErr w:type="spellEnd"/>
      <w:r w:rsidRPr="00381844">
        <w:rPr>
          <w:rFonts w:eastAsia="Times New Roman"/>
          <w:sz w:val="24"/>
          <w:szCs w:val="24"/>
        </w:rPr>
        <w:t xml:space="preserve"> – total prescriptions</w:t>
      </w:r>
    </w:p>
    <w:p w14:paraId="235B9488" w14:textId="06C9D812" w:rsidR="00381844" w:rsidRDefault="00381844" w:rsidP="00381844">
      <w:pPr>
        <w:tabs>
          <w:tab w:val="left" w:pos="540"/>
        </w:tabs>
        <w:rPr>
          <w:rFonts w:eastAsia="Times New Roman"/>
          <w:sz w:val="24"/>
          <w:szCs w:val="24"/>
        </w:rPr>
      </w:pPr>
      <w:proofErr w:type="spellStart"/>
      <w:r w:rsidRPr="00381844">
        <w:rPr>
          <w:rFonts w:eastAsia="Times New Roman"/>
          <w:sz w:val="24"/>
          <w:szCs w:val="24"/>
        </w:rPr>
        <w:t>TRx</w:t>
      </w:r>
      <w:proofErr w:type="spellEnd"/>
      <w:r w:rsidRPr="00381844">
        <w:rPr>
          <w:rFonts w:eastAsia="Times New Roman"/>
          <w:sz w:val="24"/>
          <w:szCs w:val="24"/>
        </w:rPr>
        <w:t xml:space="preserve"> Pharmacy $ – total pharmacy dollars tied to those </w:t>
      </w:r>
      <w:proofErr w:type="spellStart"/>
      <w:r w:rsidRPr="00381844">
        <w:rPr>
          <w:rFonts w:eastAsia="Times New Roman"/>
          <w:sz w:val="24"/>
          <w:szCs w:val="24"/>
        </w:rPr>
        <w:t>TRx</w:t>
      </w:r>
      <w:proofErr w:type="spellEnd"/>
    </w:p>
    <w:p w14:paraId="5B91054D" w14:textId="77777777" w:rsidR="00673B62" w:rsidRPr="00381844" w:rsidRDefault="00673B62" w:rsidP="00381844">
      <w:pPr>
        <w:tabs>
          <w:tab w:val="left" w:pos="540"/>
        </w:tabs>
        <w:rPr>
          <w:rFonts w:eastAsia="Times New Roman"/>
          <w:sz w:val="24"/>
          <w:szCs w:val="24"/>
        </w:rPr>
      </w:pPr>
    </w:p>
    <w:p w14:paraId="585FA6B8" w14:textId="6E70C395" w:rsidR="00673B62" w:rsidRDefault="00673B62" w:rsidP="00673B62">
      <w:pPr>
        <w:tabs>
          <w:tab w:val="left" w:pos="540"/>
        </w:tabs>
        <w:rPr>
          <w:rFonts w:eastAsia="Times New Roman"/>
          <w:sz w:val="24"/>
          <w:szCs w:val="24"/>
        </w:rPr>
      </w:pPr>
      <w:proofErr w:type="spellStart"/>
      <w:r w:rsidRPr="00673B62">
        <w:rPr>
          <w:rFonts w:eastAsia="Times New Roman"/>
          <w:b/>
          <w:bCs/>
          <w:sz w:val="24"/>
          <w:szCs w:val="24"/>
        </w:rPr>
        <w:t>TRx</w:t>
      </w:r>
      <w:proofErr w:type="spellEnd"/>
      <w:r w:rsidRPr="00673B62">
        <w:rPr>
          <w:rFonts w:eastAsia="Times New Roman"/>
          <w:sz w:val="24"/>
          <w:szCs w:val="24"/>
        </w:rPr>
        <w:br/>
        <w:t xml:space="preserve">The distribution has a strong right </w:t>
      </w:r>
      <w:proofErr w:type="spellStart"/>
      <w:proofErr w:type="gramStart"/>
      <w:r w:rsidRPr="00673B62">
        <w:rPr>
          <w:rFonts w:eastAsia="Times New Roman"/>
          <w:sz w:val="24"/>
          <w:szCs w:val="24"/>
        </w:rPr>
        <w:t>skew.With</w:t>
      </w:r>
      <w:proofErr w:type="spellEnd"/>
      <w:proofErr w:type="gramEnd"/>
      <w:r w:rsidRPr="00673B62">
        <w:rPr>
          <w:rFonts w:eastAsia="Times New Roman"/>
          <w:sz w:val="24"/>
          <w:szCs w:val="24"/>
        </w:rPr>
        <w:t xml:space="preserve"> a very long tail where certain product–segment–month combinations have very high </w:t>
      </w:r>
      <w:proofErr w:type="spellStart"/>
      <w:r w:rsidRPr="00673B62">
        <w:rPr>
          <w:rFonts w:eastAsia="Times New Roman"/>
          <w:sz w:val="24"/>
          <w:szCs w:val="24"/>
        </w:rPr>
        <w:t>TRx</w:t>
      </w:r>
      <w:proofErr w:type="spellEnd"/>
      <w:r w:rsidRPr="00673B62">
        <w:rPr>
          <w:rFonts w:eastAsia="Times New Roman"/>
          <w:sz w:val="24"/>
          <w:szCs w:val="24"/>
        </w:rPr>
        <w:t xml:space="preserve"> counts, the majority of rows have relatively tiny </w:t>
      </w:r>
      <w:proofErr w:type="spellStart"/>
      <w:r w:rsidRPr="00673B62">
        <w:rPr>
          <w:rFonts w:eastAsia="Times New Roman"/>
          <w:sz w:val="24"/>
          <w:szCs w:val="24"/>
        </w:rPr>
        <w:t>TRx</w:t>
      </w:r>
      <w:proofErr w:type="spellEnd"/>
      <w:r w:rsidRPr="00673B62">
        <w:rPr>
          <w:rFonts w:eastAsia="Times New Roman"/>
          <w:sz w:val="24"/>
          <w:szCs w:val="24"/>
        </w:rPr>
        <w:t xml:space="preserve"> values (e.g., 1–100</w:t>
      </w:r>
      <w:proofErr w:type="gramStart"/>
      <w:r w:rsidRPr="00673B62">
        <w:rPr>
          <w:rFonts w:eastAsia="Times New Roman"/>
          <w:sz w:val="24"/>
          <w:szCs w:val="24"/>
        </w:rPr>
        <w:t>).This</w:t>
      </w:r>
      <w:proofErr w:type="gramEnd"/>
      <w:r w:rsidRPr="00673B62">
        <w:rPr>
          <w:rFonts w:eastAsia="Times New Roman"/>
          <w:sz w:val="24"/>
          <w:szCs w:val="24"/>
        </w:rPr>
        <w:t xml:space="preserve"> implies that a significant portion of the total volume is driven by a limited number of "power" combinations.</w:t>
      </w:r>
    </w:p>
    <w:p w14:paraId="0718FBBE" w14:textId="647E6803" w:rsidR="00673B62" w:rsidRPr="00673B62" w:rsidRDefault="00673B62" w:rsidP="00673B62">
      <w:pPr>
        <w:tabs>
          <w:tab w:val="left" w:pos="540"/>
        </w:tabs>
        <w:rPr>
          <w:rFonts w:eastAsia="Times New Roman"/>
          <w:b/>
          <w:bCs/>
          <w:sz w:val="24"/>
          <w:szCs w:val="24"/>
        </w:rPr>
      </w:pPr>
      <w:proofErr w:type="spellStart"/>
      <w:r w:rsidRPr="00381844">
        <w:rPr>
          <w:rFonts w:eastAsia="Times New Roman"/>
          <w:b/>
          <w:bCs/>
          <w:sz w:val="24"/>
          <w:szCs w:val="24"/>
        </w:rPr>
        <w:t>TRx</w:t>
      </w:r>
      <w:proofErr w:type="spellEnd"/>
      <w:r w:rsidRPr="00381844">
        <w:rPr>
          <w:rFonts w:eastAsia="Times New Roman"/>
          <w:b/>
          <w:bCs/>
          <w:sz w:val="24"/>
          <w:szCs w:val="24"/>
        </w:rPr>
        <w:t xml:space="preserve"> Pharmacy $</w:t>
      </w:r>
    </w:p>
    <w:p w14:paraId="5C4223F7" w14:textId="340B3594" w:rsidR="00381844" w:rsidRDefault="00673B62" w:rsidP="0073220D">
      <w:pPr>
        <w:tabs>
          <w:tab w:val="left" w:pos="540"/>
        </w:tabs>
        <w:rPr>
          <w:rFonts w:eastAsia="Times New Roman"/>
          <w:sz w:val="24"/>
          <w:szCs w:val="24"/>
        </w:rPr>
      </w:pPr>
      <w:r w:rsidRPr="00673B62">
        <w:rPr>
          <w:rFonts w:eastAsia="Times New Roman"/>
          <w:sz w:val="24"/>
          <w:szCs w:val="24"/>
        </w:rPr>
        <w:t xml:space="preserve">The right skew of </w:t>
      </w:r>
      <w:proofErr w:type="spellStart"/>
      <w:r w:rsidRPr="00673B62">
        <w:rPr>
          <w:rFonts w:eastAsia="Times New Roman"/>
          <w:sz w:val="24"/>
          <w:szCs w:val="24"/>
        </w:rPr>
        <w:t>TRx</w:t>
      </w:r>
      <w:proofErr w:type="spellEnd"/>
      <w:r w:rsidRPr="00673B62">
        <w:rPr>
          <w:rFonts w:eastAsia="Times New Roman"/>
          <w:sz w:val="24"/>
          <w:szCs w:val="24"/>
        </w:rPr>
        <w:t xml:space="preserve"> Pharmacy $ is significantly more pronounced.</w:t>
      </w:r>
      <w:r w:rsidRPr="00673B62">
        <w:rPr>
          <w:rFonts w:eastAsia="Times New Roman"/>
          <w:sz w:val="24"/>
          <w:szCs w:val="24"/>
        </w:rPr>
        <w:br/>
        <w:t>There are a few really large revenue observations and a lot of low-revenue data.</w:t>
      </w:r>
      <w:r w:rsidRPr="00673B62">
        <w:rPr>
          <w:rFonts w:eastAsia="Times New Roman"/>
          <w:sz w:val="24"/>
          <w:szCs w:val="24"/>
        </w:rPr>
        <w:br/>
        <w:t xml:space="preserve">This pattern is anticipated as revenue is influenced by price and product mix in addition to being proportionate to </w:t>
      </w:r>
      <w:proofErr w:type="spellStart"/>
      <w:r w:rsidRPr="00673B62">
        <w:rPr>
          <w:rFonts w:eastAsia="Times New Roman"/>
          <w:sz w:val="24"/>
          <w:szCs w:val="24"/>
        </w:rPr>
        <w:t>TRx</w:t>
      </w:r>
      <w:proofErr w:type="spellEnd"/>
      <w:r w:rsidRPr="00673B62">
        <w:rPr>
          <w:rFonts w:eastAsia="Times New Roman"/>
          <w:sz w:val="24"/>
          <w:szCs w:val="24"/>
        </w:rPr>
        <w:t>.</w:t>
      </w:r>
    </w:p>
    <w:p w14:paraId="206F2F9A" w14:textId="55ED5860" w:rsidR="00381844" w:rsidRPr="0073220D" w:rsidRDefault="00E67661" w:rsidP="0073220D">
      <w:pPr>
        <w:tabs>
          <w:tab w:val="left" w:pos="540"/>
        </w:tabs>
        <w:rPr>
          <w:b/>
          <w:bCs/>
          <w:sz w:val="24"/>
          <w:szCs w:val="24"/>
          <w:u w:val="single"/>
        </w:rPr>
      </w:pPr>
      <w:r w:rsidRPr="00E67661">
        <w:rPr>
          <w:b/>
          <w:bCs/>
          <w:sz w:val="24"/>
          <w:szCs w:val="24"/>
          <w:u w:val="single"/>
        </w:rPr>
        <w:t>Categorical Variables</w:t>
      </w:r>
    </w:p>
    <w:p w14:paraId="328F7221" w14:textId="5A702FF9" w:rsidR="00576333" w:rsidRDefault="00E67661" w:rsidP="00E67661">
      <w:pPr>
        <w:tabs>
          <w:tab w:val="left" w:pos="540"/>
        </w:tabs>
        <w:rPr>
          <w:rFonts w:eastAsia="Times New Roman"/>
          <w:sz w:val="24"/>
          <w:szCs w:val="24"/>
        </w:rPr>
      </w:pPr>
      <w:r w:rsidRPr="00E67661">
        <w:rPr>
          <w:rFonts w:eastAsia="Times New Roman"/>
          <w:sz w:val="24"/>
          <w:szCs w:val="24"/>
        </w:rPr>
        <w:t xml:space="preserve">The dataset's categorical variables show distinct trends across channels, specializations, demographics, and products. Established Alzheimer's treatments including MEMANTINE HCL, DONEPEZIL HCL, MEMANTINE HCL ER, and RIVASTIGMINE dominate the product distribution, with newer or less commonly prescribed medications appearing in considerably lesser </w:t>
      </w:r>
      <w:r w:rsidRPr="00E67661">
        <w:rPr>
          <w:rFonts w:eastAsia="Times New Roman"/>
          <w:sz w:val="24"/>
          <w:szCs w:val="24"/>
        </w:rPr>
        <w:lastRenderedPageBreak/>
        <w:t>quantities. With a few records marked as UNSPECIFIED, the gender variable reveals a virtually equal distribution of FEMALE and MALE patients. With the bulk of prescriptions concentrated in the 65–74, 75–84, and 85+ categories, the distribution of age, which is recorded in ordered bands, reflects the anticipated demographic profile for Alzheimer's disease</w:t>
      </w:r>
      <w:r>
        <w:rPr>
          <w:rFonts w:eastAsia="Times New Roman"/>
          <w:sz w:val="24"/>
          <w:szCs w:val="24"/>
        </w:rPr>
        <w:t xml:space="preserve"> </w:t>
      </w:r>
      <w:r w:rsidRPr="00E67661">
        <w:rPr>
          <w:rFonts w:eastAsia="Times New Roman"/>
          <w:sz w:val="24"/>
          <w:szCs w:val="24"/>
        </w:rPr>
        <w:t>and very little representation in younger age groups. A wide range of prescribers can be found in Physician Specialty, with the most common occupations being Neurology, Internal Medicine, Family Medicine, and Nurse Practitioners. Important insights are also provided by channel-related variables: While more specific Sales Channel categories, like mixed retail, mail order, and long-term care, capture the many dispensing paths utilized in the Alzheimer's market, RETAIL and NON-RETAIL represent the two main high-level segments. When taken as a whole, these category distributions provide a clear picture of how prescription activity is divided among different products, patient demographics, provider types, and dispensing channels.</w:t>
      </w:r>
    </w:p>
    <w:p w14:paraId="7BB08D29" w14:textId="77777777" w:rsidR="00461CBE" w:rsidRDefault="00461CBE" w:rsidP="00E67661">
      <w:pPr>
        <w:tabs>
          <w:tab w:val="left" w:pos="540"/>
        </w:tabs>
        <w:rPr>
          <w:rFonts w:eastAsia="Times New Roman"/>
          <w:sz w:val="24"/>
          <w:szCs w:val="24"/>
        </w:rPr>
      </w:pPr>
    </w:p>
    <w:p w14:paraId="67207F55" w14:textId="2EE590D4" w:rsidR="00E67661" w:rsidRPr="00E67661" w:rsidRDefault="00576333" w:rsidP="00E67661">
      <w:pPr>
        <w:tabs>
          <w:tab w:val="left" w:pos="540"/>
        </w:tabs>
        <w:rPr>
          <w:b/>
          <w:bCs/>
          <w:sz w:val="24"/>
          <w:szCs w:val="24"/>
          <w:u w:val="single"/>
        </w:rPr>
      </w:pPr>
      <w:r w:rsidRPr="00576333">
        <w:rPr>
          <w:b/>
          <w:bCs/>
          <w:sz w:val="24"/>
          <w:szCs w:val="24"/>
          <w:u w:val="single"/>
        </w:rPr>
        <w:t>Data Types and Measurement Scales</w:t>
      </w:r>
    </w:p>
    <w:p w14:paraId="2B86B916" w14:textId="39EE28F6" w:rsidR="0073220D" w:rsidRDefault="00576333" w:rsidP="00DC4CF1">
      <w:pPr>
        <w:tabs>
          <w:tab w:val="left" w:pos="540"/>
        </w:tabs>
        <w:rPr>
          <w:rFonts w:eastAsia="Times New Roman"/>
          <w:sz w:val="24"/>
          <w:szCs w:val="24"/>
        </w:rPr>
      </w:pPr>
      <w:r w:rsidRPr="00576333">
        <w:rPr>
          <w:rFonts w:eastAsia="Times New Roman"/>
          <w:noProof/>
          <w:sz w:val="24"/>
          <w:szCs w:val="24"/>
        </w:rPr>
        <w:drawing>
          <wp:inline distT="0" distB="0" distL="0" distR="0" wp14:anchorId="00A63BEA" wp14:editId="1F76E2C0">
            <wp:extent cx="5943600" cy="4509135"/>
            <wp:effectExtent l="0" t="0" r="0" b="5715"/>
            <wp:docPr id="9593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14018" name=""/>
                    <pic:cNvPicPr/>
                  </pic:nvPicPr>
                  <pic:blipFill>
                    <a:blip r:embed="rId23"/>
                    <a:stretch>
                      <a:fillRect/>
                    </a:stretch>
                  </pic:blipFill>
                  <pic:spPr>
                    <a:xfrm>
                      <a:off x="0" y="0"/>
                      <a:ext cx="5943600" cy="4509135"/>
                    </a:xfrm>
                    <a:prstGeom prst="rect">
                      <a:avLst/>
                    </a:prstGeom>
                  </pic:spPr>
                </pic:pic>
              </a:graphicData>
            </a:graphic>
          </wp:inline>
        </w:drawing>
      </w:r>
    </w:p>
    <w:p w14:paraId="189680F7" w14:textId="77777777" w:rsidR="00E67661" w:rsidRDefault="00E67661" w:rsidP="00DC4CF1">
      <w:pPr>
        <w:tabs>
          <w:tab w:val="left" w:pos="540"/>
        </w:tabs>
        <w:rPr>
          <w:rFonts w:eastAsia="Times New Roman"/>
          <w:sz w:val="24"/>
          <w:szCs w:val="24"/>
        </w:rPr>
      </w:pPr>
    </w:p>
    <w:p w14:paraId="7919E27D" w14:textId="77777777" w:rsidR="00461CBE" w:rsidRDefault="00461CBE" w:rsidP="00DC4CF1">
      <w:pPr>
        <w:tabs>
          <w:tab w:val="left" w:pos="540"/>
        </w:tabs>
        <w:rPr>
          <w:rFonts w:eastAsia="Times New Roman"/>
          <w:sz w:val="24"/>
          <w:szCs w:val="24"/>
        </w:rPr>
      </w:pPr>
    </w:p>
    <w:p w14:paraId="01A6E137" w14:textId="71AA8CE5" w:rsidR="00461CBE" w:rsidRPr="00461CBE" w:rsidRDefault="00461CBE" w:rsidP="00DC4CF1">
      <w:pPr>
        <w:tabs>
          <w:tab w:val="left" w:pos="540"/>
        </w:tabs>
        <w:rPr>
          <w:b/>
          <w:bCs/>
          <w:sz w:val="28"/>
          <w:szCs w:val="28"/>
          <w:u w:val="single"/>
        </w:rPr>
      </w:pPr>
      <w:r w:rsidRPr="0030248B">
        <w:rPr>
          <w:b/>
          <w:bCs/>
          <w:sz w:val="28"/>
          <w:szCs w:val="28"/>
        </w:rPr>
        <w:t>3.</w:t>
      </w:r>
      <w:r w:rsidRPr="00461CBE">
        <w:rPr>
          <w:b/>
          <w:bCs/>
          <w:sz w:val="28"/>
          <w:szCs w:val="28"/>
          <w:u w:val="single"/>
        </w:rPr>
        <w:t xml:space="preserve"> Purpose Of Dashboard &amp; Target Users </w:t>
      </w:r>
    </w:p>
    <w:p w14:paraId="02FEBD9A" w14:textId="730C9A45" w:rsidR="00882F6B" w:rsidRDefault="0030248B" w:rsidP="00C21607">
      <w:pPr>
        <w:shd w:val="clear" w:color="auto" w:fill="FFFFFF"/>
        <w:spacing w:before="180" w:after="180" w:line="240" w:lineRule="auto"/>
        <w:rPr>
          <w:rFonts w:eastAsia="Times New Roman"/>
          <w:sz w:val="24"/>
          <w:szCs w:val="24"/>
        </w:rPr>
      </w:pPr>
      <w:r w:rsidRPr="0030248B">
        <w:rPr>
          <w:rFonts w:eastAsia="Times New Roman"/>
          <w:sz w:val="24"/>
          <w:szCs w:val="24"/>
        </w:rPr>
        <w:t xml:space="preserve">By combining product-level </w:t>
      </w:r>
      <w:proofErr w:type="spellStart"/>
      <w:r w:rsidRPr="0030248B">
        <w:rPr>
          <w:rFonts w:eastAsia="Times New Roman"/>
          <w:sz w:val="24"/>
          <w:szCs w:val="24"/>
        </w:rPr>
        <w:t>TRx</w:t>
      </w:r>
      <w:proofErr w:type="spellEnd"/>
      <w:r w:rsidRPr="0030248B">
        <w:rPr>
          <w:rFonts w:eastAsia="Times New Roman"/>
          <w:sz w:val="24"/>
          <w:szCs w:val="24"/>
        </w:rPr>
        <w:t xml:space="preserve"> trends, specialty prescribing patterns, and channel behaviors into a single, cohesive analytical tool, this dashboard aims to present a transparent, interactive, and data-driven picture of the Alzheimer's prescription market. The dashboard is intended to assist users in rapidly identifying changes in the industry, including which brands are gaining or losing traction, how specialized prescription trends change over time, and how the mix of sales channels varies throughout the market. The dashboard facilitates better strategic and operational decision-making by converting complicated prescription data into clear visual insights.</w:t>
      </w:r>
    </w:p>
    <w:p w14:paraId="5A108266" w14:textId="39E3A1D0" w:rsidR="0030248B" w:rsidRDefault="0030248B" w:rsidP="0030248B">
      <w:pPr>
        <w:shd w:val="clear" w:color="auto" w:fill="FFFFFF"/>
        <w:spacing w:before="180" w:after="180" w:line="240" w:lineRule="auto"/>
        <w:rPr>
          <w:rFonts w:eastAsia="Times New Roman"/>
          <w:sz w:val="24"/>
          <w:szCs w:val="24"/>
        </w:rPr>
      </w:pPr>
      <w:r w:rsidRPr="0030248B">
        <w:rPr>
          <w:b/>
          <w:bCs/>
          <w:sz w:val="24"/>
          <w:szCs w:val="24"/>
          <w:u w:val="single"/>
        </w:rPr>
        <w:t>The Dashboard's intended users</w:t>
      </w:r>
      <w:r w:rsidRPr="0030248B">
        <w:rPr>
          <w:rFonts w:eastAsia="Times New Roman"/>
          <w:sz w:val="24"/>
          <w:szCs w:val="24"/>
        </w:rPr>
        <w:br/>
      </w:r>
      <w:r w:rsidRPr="0030248B">
        <w:rPr>
          <w:rFonts w:eastAsia="Times New Roman"/>
          <w:sz w:val="24"/>
          <w:szCs w:val="24"/>
        </w:rPr>
        <w:br/>
        <w:t>This dashboard is designed for a range of stakeholders from strategy, analytics, and commercial teams:</w:t>
      </w:r>
      <w:r w:rsidRPr="0030248B">
        <w:rPr>
          <w:rFonts w:eastAsia="Times New Roman"/>
          <w:sz w:val="24"/>
          <w:szCs w:val="24"/>
        </w:rPr>
        <w:br/>
      </w:r>
      <w:r w:rsidRPr="0030248B">
        <w:rPr>
          <w:rFonts w:eastAsia="Times New Roman"/>
          <w:sz w:val="24"/>
          <w:szCs w:val="24"/>
        </w:rPr>
        <w:br/>
      </w:r>
      <w:r w:rsidR="00412A1A">
        <w:rPr>
          <w:rFonts w:eastAsia="Times New Roman"/>
          <w:b/>
          <w:bCs/>
          <w:sz w:val="24"/>
          <w:szCs w:val="24"/>
        </w:rPr>
        <w:t xml:space="preserve">- </w:t>
      </w:r>
      <w:r w:rsidRPr="0030248B">
        <w:rPr>
          <w:rFonts w:eastAsia="Times New Roman"/>
          <w:b/>
          <w:bCs/>
          <w:sz w:val="24"/>
          <w:szCs w:val="24"/>
        </w:rPr>
        <w:t>Marketing teams and brand managers</w:t>
      </w:r>
      <w:r w:rsidRPr="0030248B">
        <w:rPr>
          <w:rFonts w:eastAsia="Times New Roman"/>
          <w:sz w:val="24"/>
          <w:szCs w:val="24"/>
        </w:rPr>
        <w:t xml:space="preserve"> should keep an eye on brand performance, assess the effectiveness of campaigns, and spot possibilities or threats from the competition.</w:t>
      </w:r>
      <w:r w:rsidRPr="0030248B">
        <w:rPr>
          <w:rFonts w:eastAsia="Times New Roman"/>
          <w:sz w:val="24"/>
          <w:szCs w:val="24"/>
        </w:rPr>
        <w:br/>
      </w:r>
      <w:r w:rsidRPr="0030248B">
        <w:rPr>
          <w:rFonts w:eastAsia="Times New Roman"/>
          <w:sz w:val="24"/>
          <w:szCs w:val="24"/>
        </w:rPr>
        <w:br/>
      </w:r>
      <w:r w:rsidR="00412A1A">
        <w:rPr>
          <w:rFonts w:eastAsia="Times New Roman"/>
          <w:b/>
          <w:bCs/>
          <w:sz w:val="24"/>
          <w:szCs w:val="24"/>
        </w:rPr>
        <w:t xml:space="preserve">- </w:t>
      </w:r>
      <w:r w:rsidRPr="0030248B">
        <w:rPr>
          <w:rFonts w:eastAsia="Times New Roman"/>
          <w:b/>
          <w:bCs/>
          <w:sz w:val="24"/>
          <w:szCs w:val="24"/>
        </w:rPr>
        <w:t>Sales Leadership &amp; Field Strategy Teams:</w:t>
      </w:r>
      <w:r w:rsidRPr="0030248B">
        <w:rPr>
          <w:rFonts w:eastAsia="Times New Roman"/>
          <w:sz w:val="24"/>
          <w:szCs w:val="24"/>
        </w:rPr>
        <w:t xml:space="preserve"> To determine which channels and specializations generate the highest </w:t>
      </w:r>
      <w:proofErr w:type="spellStart"/>
      <w:r w:rsidRPr="0030248B">
        <w:rPr>
          <w:rFonts w:eastAsia="Times New Roman"/>
          <w:sz w:val="24"/>
          <w:szCs w:val="24"/>
        </w:rPr>
        <w:t>TRx</w:t>
      </w:r>
      <w:proofErr w:type="spellEnd"/>
      <w:r w:rsidRPr="0030248B">
        <w:rPr>
          <w:rFonts w:eastAsia="Times New Roman"/>
          <w:sz w:val="24"/>
          <w:szCs w:val="24"/>
        </w:rPr>
        <w:t xml:space="preserve"> and to improve targeting tactics.</w:t>
      </w:r>
      <w:r w:rsidRPr="0030248B">
        <w:rPr>
          <w:rFonts w:eastAsia="Times New Roman"/>
          <w:sz w:val="24"/>
          <w:szCs w:val="24"/>
        </w:rPr>
        <w:br/>
      </w:r>
      <w:r w:rsidRPr="0030248B">
        <w:rPr>
          <w:rFonts w:eastAsia="Times New Roman"/>
          <w:sz w:val="24"/>
          <w:szCs w:val="24"/>
        </w:rPr>
        <w:br/>
      </w:r>
      <w:r w:rsidR="00412A1A">
        <w:rPr>
          <w:rFonts w:eastAsia="Times New Roman"/>
          <w:b/>
          <w:bCs/>
          <w:sz w:val="24"/>
          <w:szCs w:val="24"/>
        </w:rPr>
        <w:t xml:space="preserve">- </w:t>
      </w:r>
      <w:r w:rsidRPr="0030248B">
        <w:rPr>
          <w:rFonts w:eastAsia="Times New Roman"/>
          <w:b/>
          <w:bCs/>
          <w:sz w:val="24"/>
          <w:szCs w:val="24"/>
        </w:rPr>
        <w:t>Market Access and Channel Strategy Teams:</w:t>
      </w:r>
      <w:r w:rsidRPr="0030248B">
        <w:rPr>
          <w:rFonts w:eastAsia="Times New Roman"/>
          <w:sz w:val="24"/>
          <w:szCs w:val="24"/>
        </w:rPr>
        <w:t xml:space="preserve"> To examine the differences in prescribing practices between mail order, retail, non-retail, and long-term care channels.</w:t>
      </w:r>
      <w:r w:rsidRPr="0030248B">
        <w:rPr>
          <w:rFonts w:eastAsia="Times New Roman"/>
          <w:sz w:val="24"/>
          <w:szCs w:val="24"/>
        </w:rPr>
        <w:br/>
      </w:r>
      <w:r w:rsidRPr="0030248B">
        <w:rPr>
          <w:rFonts w:eastAsia="Times New Roman"/>
          <w:sz w:val="24"/>
          <w:szCs w:val="24"/>
        </w:rPr>
        <w:br/>
      </w:r>
      <w:r w:rsidR="00412A1A">
        <w:rPr>
          <w:rFonts w:eastAsia="Times New Roman"/>
          <w:b/>
          <w:bCs/>
          <w:sz w:val="24"/>
          <w:szCs w:val="24"/>
        </w:rPr>
        <w:t xml:space="preserve">- </w:t>
      </w:r>
      <w:r w:rsidRPr="0030248B">
        <w:rPr>
          <w:rFonts w:eastAsia="Times New Roman"/>
          <w:b/>
          <w:bCs/>
          <w:sz w:val="24"/>
          <w:szCs w:val="24"/>
        </w:rPr>
        <w:t>Data analysts and business intelligence teams:</w:t>
      </w:r>
      <w:r w:rsidRPr="0030248B">
        <w:rPr>
          <w:rFonts w:eastAsia="Times New Roman"/>
          <w:sz w:val="24"/>
          <w:szCs w:val="24"/>
        </w:rPr>
        <w:t xml:space="preserve"> To enable more in-depth investigation of </w:t>
      </w:r>
      <w:proofErr w:type="spellStart"/>
      <w:r w:rsidRPr="0030248B">
        <w:rPr>
          <w:rFonts w:eastAsia="Times New Roman"/>
          <w:sz w:val="24"/>
          <w:szCs w:val="24"/>
        </w:rPr>
        <w:t>TRx</w:t>
      </w:r>
      <w:proofErr w:type="spellEnd"/>
      <w:r w:rsidRPr="0030248B">
        <w:rPr>
          <w:rFonts w:eastAsia="Times New Roman"/>
          <w:sz w:val="24"/>
          <w:szCs w:val="24"/>
        </w:rPr>
        <w:t xml:space="preserve"> behaviors, verify theories, and produce insights for partners across functional boundaries.</w:t>
      </w:r>
      <w:r w:rsidRPr="0030248B">
        <w:rPr>
          <w:rFonts w:eastAsia="Times New Roman"/>
          <w:sz w:val="24"/>
          <w:szCs w:val="24"/>
        </w:rPr>
        <w:br/>
      </w:r>
      <w:r w:rsidRPr="0030248B">
        <w:rPr>
          <w:rFonts w:eastAsia="Times New Roman"/>
          <w:sz w:val="24"/>
          <w:szCs w:val="24"/>
        </w:rPr>
        <w:br/>
      </w:r>
      <w:r w:rsidR="00412A1A">
        <w:rPr>
          <w:rFonts w:eastAsia="Times New Roman"/>
          <w:b/>
          <w:bCs/>
          <w:sz w:val="24"/>
          <w:szCs w:val="24"/>
        </w:rPr>
        <w:t xml:space="preserve">- </w:t>
      </w:r>
      <w:r w:rsidRPr="0030248B">
        <w:rPr>
          <w:rFonts w:eastAsia="Times New Roman"/>
          <w:b/>
          <w:bCs/>
          <w:sz w:val="24"/>
          <w:szCs w:val="24"/>
        </w:rPr>
        <w:t>Executive Stakeholders:</w:t>
      </w:r>
      <w:r w:rsidRPr="0030248B">
        <w:rPr>
          <w:rFonts w:eastAsia="Times New Roman"/>
          <w:sz w:val="24"/>
          <w:szCs w:val="24"/>
        </w:rPr>
        <w:t xml:space="preserve"> To assess market changes and high-level trends for strategic planning.</w:t>
      </w:r>
    </w:p>
    <w:p w14:paraId="5294D6F4" w14:textId="77777777" w:rsidR="0030248B" w:rsidRPr="0030248B" w:rsidRDefault="0030248B" w:rsidP="0030248B">
      <w:pPr>
        <w:shd w:val="clear" w:color="auto" w:fill="FFFFFF"/>
        <w:spacing w:before="180" w:after="180" w:line="240" w:lineRule="auto"/>
        <w:rPr>
          <w:rFonts w:eastAsia="Times New Roman"/>
          <w:sz w:val="24"/>
          <w:szCs w:val="24"/>
        </w:rPr>
      </w:pPr>
    </w:p>
    <w:p w14:paraId="1A78DC17" w14:textId="77777777" w:rsidR="0030248B" w:rsidRPr="0030248B" w:rsidRDefault="0030248B" w:rsidP="0030248B">
      <w:pPr>
        <w:shd w:val="clear" w:color="auto" w:fill="FFFFFF"/>
        <w:spacing w:before="180" w:after="180" w:line="240" w:lineRule="auto"/>
        <w:rPr>
          <w:rFonts w:eastAsia="Times New Roman"/>
          <w:b/>
          <w:bCs/>
          <w:sz w:val="24"/>
          <w:szCs w:val="24"/>
          <w:u w:val="single"/>
        </w:rPr>
      </w:pPr>
      <w:r w:rsidRPr="0030248B">
        <w:rPr>
          <w:rFonts w:eastAsia="Times New Roman"/>
          <w:b/>
          <w:bCs/>
          <w:sz w:val="24"/>
          <w:szCs w:val="24"/>
          <w:u w:val="single"/>
        </w:rPr>
        <w:t>Data Driving Each Visualization</w:t>
      </w:r>
    </w:p>
    <w:p w14:paraId="29A01907" w14:textId="77777777" w:rsidR="0030248B" w:rsidRPr="0030248B" w:rsidRDefault="0030248B" w:rsidP="0030248B">
      <w:pPr>
        <w:shd w:val="clear" w:color="auto" w:fill="FFFFFF"/>
        <w:spacing w:before="180" w:after="180" w:line="240" w:lineRule="auto"/>
        <w:rPr>
          <w:rFonts w:eastAsia="Times New Roman"/>
          <w:sz w:val="24"/>
          <w:szCs w:val="24"/>
        </w:rPr>
      </w:pPr>
      <w:r w:rsidRPr="0030248B">
        <w:rPr>
          <w:rFonts w:eastAsia="Times New Roman"/>
          <w:sz w:val="24"/>
          <w:szCs w:val="24"/>
        </w:rPr>
        <w:t>Each component of the dashboard is powered by specific fields in the Alzheimer’s dataset:</w:t>
      </w:r>
    </w:p>
    <w:p w14:paraId="7DECDDA2" w14:textId="2171B1FC" w:rsidR="0030248B" w:rsidRPr="0030248B" w:rsidRDefault="00412A1A" w:rsidP="0030248B">
      <w:pPr>
        <w:shd w:val="clear" w:color="auto" w:fill="FFFFFF"/>
        <w:spacing w:before="180" w:after="180" w:line="240" w:lineRule="auto"/>
        <w:rPr>
          <w:rFonts w:eastAsia="Times New Roman"/>
          <w:b/>
          <w:bCs/>
          <w:sz w:val="24"/>
          <w:szCs w:val="24"/>
        </w:rPr>
      </w:pPr>
      <w:r>
        <w:rPr>
          <w:rFonts w:eastAsia="Times New Roman"/>
          <w:b/>
          <w:bCs/>
          <w:sz w:val="24"/>
          <w:szCs w:val="24"/>
        </w:rPr>
        <w:t xml:space="preserve">- </w:t>
      </w:r>
      <w:r w:rsidR="0030248B" w:rsidRPr="0030248B">
        <w:rPr>
          <w:rFonts w:eastAsia="Times New Roman"/>
          <w:b/>
          <w:bCs/>
          <w:sz w:val="24"/>
          <w:szCs w:val="24"/>
        </w:rPr>
        <w:t xml:space="preserve">Product </w:t>
      </w:r>
      <w:proofErr w:type="spellStart"/>
      <w:r w:rsidR="0030248B" w:rsidRPr="0030248B">
        <w:rPr>
          <w:rFonts w:eastAsia="Times New Roman"/>
          <w:b/>
          <w:bCs/>
          <w:sz w:val="24"/>
          <w:szCs w:val="24"/>
        </w:rPr>
        <w:t>TRx</w:t>
      </w:r>
      <w:proofErr w:type="spellEnd"/>
      <w:r w:rsidR="0030248B" w:rsidRPr="0030248B">
        <w:rPr>
          <w:rFonts w:eastAsia="Times New Roman"/>
          <w:b/>
          <w:bCs/>
          <w:sz w:val="24"/>
          <w:szCs w:val="24"/>
        </w:rPr>
        <w:t xml:space="preserve"> Trends Over Time</w:t>
      </w:r>
    </w:p>
    <w:p w14:paraId="02FF839F" w14:textId="77777777" w:rsidR="0030248B" w:rsidRPr="0030248B" w:rsidRDefault="0030248B" w:rsidP="0030248B">
      <w:pPr>
        <w:numPr>
          <w:ilvl w:val="0"/>
          <w:numId w:val="44"/>
        </w:numPr>
        <w:shd w:val="clear" w:color="auto" w:fill="FFFFFF"/>
        <w:spacing w:before="180" w:after="180" w:line="240" w:lineRule="auto"/>
        <w:rPr>
          <w:rFonts w:eastAsia="Times New Roman"/>
          <w:sz w:val="24"/>
          <w:szCs w:val="24"/>
        </w:rPr>
      </w:pPr>
      <w:r w:rsidRPr="0030248B">
        <w:rPr>
          <w:rFonts w:eastAsia="Times New Roman"/>
          <w:b/>
          <w:bCs/>
          <w:sz w:val="24"/>
          <w:szCs w:val="24"/>
        </w:rPr>
        <w:t>Data used:</w:t>
      </w:r>
      <w:r w:rsidRPr="0030248B">
        <w:rPr>
          <w:rFonts w:eastAsia="Times New Roman"/>
          <w:sz w:val="24"/>
          <w:szCs w:val="24"/>
        </w:rPr>
        <w:br/>
        <w:t xml:space="preserve">Product Sum, Month, </w:t>
      </w:r>
      <w:proofErr w:type="spellStart"/>
      <w:r w:rsidRPr="0030248B">
        <w:rPr>
          <w:rFonts w:eastAsia="Times New Roman"/>
          <w:sz w:val="24"/>
          <w:szCs w:val="24"/>
        </w:rPr>
        <w:t>TRx</w:t>
      </w:r>
      <w:proofErr w:type="spellEnd"/>
    </w:p>
    <w:p w14:paraId="1F69104E" w14:textId="77777777" w:rsidR="0030248B" w:rsidRPr="0030248B" w:rsidRDefault="0030248B" w:rsidP="0030248B">
      <w:pPr>
        <w:numPr>
          <w:ilvl w:val="0"/>
          <w:numId w:val="44"/>
        </w:numPr>
        <w:shd w:val="clear" w:color="auto" w:fill="FFFFFF"/>
        <w:spacing w:before="180" w:after="180" w:line="240" w:lineRule="auto"/>
        <w:rPr>
          <w:rFonts w:eastAsia="Times New Roman"/>
          <w:sz w:val="24"/>
          <w:szCs w:val="24"/>
        </w:rPr>
      </w:pPr>
      <w:r w:rsidRPr="0030248B">
        <w:rPr>
          <w:rFonts w:eastAsia="Times New Roman"/>
          <w:b/>
          <w:bCs/>
          <w:sz w:val="24"/>
          <w:szCs w:val="24"/>
        </w:rPr>
        <w:t>Purpose:</w:t>
      </w:r>
      <w:r w:rsidRPr="0030248B">
        <w:rPr>
          <w:rFonts w:eastAsia="Times New Roman"/>
          <w:sz w:val="24"/>
          <w:szCs w:val="24"/>
        </w:rPr>
        <w:br/>
        <w:t xml:space="preserve">To compare market performance of key Alzheimer’s therapies and identify upward or downward </w:t>
      </w:r>
      <w:proofErr w:type="spellStart"/>
      <w:r w:rsidRPr="0030248B">
        <w:rPr>
          <w:rFonts w:eastAsia="Times New Roman"/>
          <w:sz w:val="24"/>
          <w:szCs w:val="24"/>
        </w:rPr>
        <w:t>TRx</w:t>
      </w:r>
      <w:proofErr w:type="spellEnd"/>
      <w:r w:rsidRPr="0030248B">
        <w:rPr>
          <w:rFonts w:eastAsia="Times New Roman"/>
          <w:sz w:val="24"/>
          <w:szCs w:val="24"/>
        </w:rPr>
        <w:t xml:space="preserve"> momentum.</w:t>
      </w:r>
    </w:p>
    <w:p w14:paraId="1CA333E4" w14:textId="31A274E9" w:rsidR="0030248B" w:rsidRPr="00412A1A" w:rsidRDefault="00412A1A" w:rsidP="00412A1A">
      <w:pPr>
        <w:shd w:val="clear" w:color="auto" w:fill="FFFFFF"/>
        <w:spacing w:before="180" w:after="180" w:line="240" w:lineRule="auto"/>
        <w:rPr>
          <w:rFonts w:eastAsia="Times New Roman"/>
          <w:b/>
          <w:bCs/>
          <w:sz w:val="24"/>
          <w:szCs w:val="24"/>
        </w:rPr>
      </w:pPr>
      <w:r>
        <w:rPr>
          <w:rFonts w:eastAsia="Times New Roman"/>
          <w:b/>
          <w:bCs/>
          <w:sz w:val="24"/>
          <w:szCs w:val="24"/>
        </w:rPr>
        <w:lastRenderedPageBreak/>
        <w:t xml:space="preserve">- </w:t>
      </w:r>
      <w:r w:rsidR="0030248B" w:rsidRPr="00412A1A">
        <w:rPr>
          <w:rFonts w:eastAsia="Times New Roman"/>
          <w:b/>
          <w:bCs/>
          <w:sz w:val="24"/>
          <w:szCs w:val="24"/>
        </w:rPr>
        <w:t>Specialty Contribution &amp; Growth</w:t>
      </w:r>
    </w:p>
    <w:p w14:paraId="3C0A7B1C" w14:textId="7514A99F" w:rsidR="0030248B" w:rsidRPr="0030248B" w:rsidRDefault="0030248B" w:rsidP="0030248B">
      <w:pPr>
        <w:numPr>
          <w:ilvl w:val="0"/>
          <w:numId w:val="45"/>
        </w:numPr>
        <w:shd w:val="clear" w:color="auto" w:fill="FFFFFF"/>
        <w:spacing w:before="180" w:after="180" w:line="240" w:lineRule="auto"/>
        <w:rPr>
          <w:rFonts w:eastAsia="Times New Roman"/>
          <w:sz w:val="24"/>
          <w:szCs w:val="24"/>
        </w:rPr>
      </w:pPr>
      <w:r w:rsidRPr="0030248B">
        <w:rPr>
          <w:rFonts w:eastAsia="Times New Roman"/>
          <w:b/>
          <w:bCs/>
          <w:sz w:val="24"/>
          <w:szCs w:val="24"/>
        </w:rPr>
        <w:t>Data used:</w:t>
      </w:r>
      <w:r w:rsidRPr="0030248B">
        <w:rPr>
          <w:rFonts w:eastAsia="Times New Roman"/>
          <w:sz w:val="24"/>
          <w:szCs w:val="24"/>
        </w:rPr>
        <w:br/>
        <w:t xml:space="preserve">Physician Specialty, Month, </w:t>
      </w:r>
      <w:proofErr w:type="spellStart"/>
      <w:r w:rsidRPr="0030248B">
        <w:rPr>
          <w:rFonts w:eastAsia="Times New Roman"/>
          <w:sz w:val="24"/>
          <w:szCs w:val="24"/>
        </w:rPr>
        <w:t>TRx</w:t>
      </w:r>
      <w:proofErr w:type="spellEnd"/>
    </w:p>
    <w:p w14:paraId="7921AD5F" w14:textId="77777777" w:rsidR="0030248B" w:rsidRPr="0030248B" w:rsidRDefault="0030248B" w:rsidP="0030248B">
      <w:pPr>
        <w:numPr>
          <w:ilvl w:val="0"/>
          <w:numId w:val="45"/>
        </w:numPr>
        <w:shd w:val="clear" w:color="auto" w:fill="FFFFFF"/>
        <w:spacing w:before="180" w:after="180" w:line="240" w:lineRule="auto"/>
        <w:rPr>
          <w:rFonts w:eastAsia="Times New Roman"/>
          <w:sz w:val="24"/>
          <w:szCs w:val="24"/>
        </w:rPr>
      </w:pPr>
      <w:r w:rsidRPr="0030248B">
        <w:rPr>
          <w:rFonts w:eastAsia="Times New Roman"/>
          <w:b/>
          <w:bCs/>
          <w:sz w:val="24"/>
          <w:szCs w:val="24"/>
        </w:rPr>
        <w:t>Purpose:</w:t>
      </w:r>
      <w:r w:rsidRPr="0030248B">
        <w:rPr>
          <w:rFonts w:eastAsia="Times New Roman"/>
          <w:sz w:val="24"/>
          <w:szCs w:val="24"/>
        </w:rPr>
        <w:br/>
        <w:t xml:space="preserve">To show which specialties contribute most to overall </w:t>
      </w:r>
      <w:proofErr w:type="spellStart"/>
      <w:r w:rsidRPr="0030248B">
        <w:rPr>
          <w:rFonts w:eastAsia="Times New Roman"/>
          <w:sz w:val="24"/>
          <w:szCs w:val="24"/>
        </w:rPr>
        <w:t>TRx</w:t>
      </w:r>
      <w:proofErr w:type="spellEnd"/>
      <w:r w:rsidRPr="0030248B">
        <w:rPr>
          <w:rFonts w:eastAsia="Times New Roman"/>
          <w:sz w:val="24"/>
          <w:szCs w:val="24"/>
        </w:rPr>
        <w:t xml:space="preserve"> and how their shares shift month-to-month.</w:t>
      </w:r>
    </w:p>
    <w:p w14:paraId="1C050B4D" w14:textId="6ADA131E" w:rsidR="0030248B" w:rsidRPr="00412A1A" w:rsidRDefault="00412A1A" w:rsidP="00412A1A">
      <w:pPr>
        <w:shd w:val="clear" w:color="auto" w:fill="FFFFFF"/>
        <w:spacing w:before="180" w:after="180" w:line="240" w:lineRule="auto"/>
        <w:rPr>
          <w:rFonts w:eastAsia="Times New Roman"/>
          <w:b/>
          <w:bCs/>
          <w:sz w:val="24"/>
          <w:szCs w:val="24"/>
        </w:rPr>
      </w:pPr>
      <w:r>
        <w:rPr>
          <w:rFonts w:eastAsia="Times New Roman"/>
          <w:b/>
          <w:bCs/>
          <w:sz w:val="24"/>
          <w:szCs w:val="24"/>
        </w:rPr>
        <w:t xml:space="preserve">- </w:t>
      </w:r>
      <w:r w:rsidR="0030248B" w:rsidRPr="00412A1A">
        <w:rPr>
          <w:rFonts w:eastAsia="Times New Roman"/>
          <w:b/>
          <w:bCs/>
          <w:sz w:val="24"/>
          <w:szCs w:val="24"/>
        </w:rPr>
        <w:t xml:space="preserve">Specialty × Channel </w:t>
      </w:r>
      <w:proofErr w:type="spellStart"/>
      <w:r w:rsidR="0030248B" w:rsidRPr="00412A1A">
        <w:rPr>
          <w:rFonts w:eastAsia="Times New Roman"/>
          <w:b/>
          <w:bCs/>
          <w:sz w:val="24"/>
          <w:szCs w:val="24"/>
        </w:rPr>
        <w:t>TRx</w:t>
      </w:r>
      <w:proofErr w:type="spellEnd"/>
      <w:r w:rsidR="0030248B" w:rsidRPr="00412A1A">
        <w:rPr>
          <w:rFonts w:eastAsia="Times New Roman"/>
          <w:b/>
          <w:bCs/>
          <w:sz w:val="24"/>
          <w:szCs w:val="24"/>
        </w:rPr>
        <w:t xml:space="preserve"> Combinations</w:t>
      </w:r>
    </w:p>
    <w:p w14:paraId="088F5122" w14:textId="77777777" w:rsidR="0030248B" w:rsidRPr="0030248B" w:rsidRDefault="0030248B" w:rsidP="0030248B">
      <w:pPr>
        <w:numPr>
          <w:ilvl w:val="0"/>
          <w:numId w:val="46"/>
        </w:numPr>
        <w:shd w:val="clear" w:color="auto" w:fill="FFFFFF"/>
        <w:spacing w:before="180" w:after="180" w:line="240" w:lineRule="auto"/>
        <w:rPr>
          <w:rFonts w:eastAsia="Times New Roman"/>
          <w:sz w:val="24"/>
          <w:szCs w:val="24"/>
        </w:rPr>
      </w:pPr>
      <w:r w:rsidRPr="0030248B">
        <w:rPr>
          <w:rFonts w:eastAsia="Times New Roman"/>
          <w:b/>
          <w:bCs/>
          <w:sz w:val="24"/>
          <w:szCs w:val="24"/>
        </w:rPr>
        <w:t>Data used:</w:t>
      </w:r>
      <w:r w:rsidRPr="0030248B">
        <w:rPr>
          <w:rFonts w:eastAsia="Times New Roman"/>
          <w:sz w:val="24"/>
          <w:szCs w:val="24"/>
        </w:rPr>
        <w:br/>
        <w:t xml:space="preserve">Physician Specialty, Sales Channel / Sales Super Channel, </w:t>
      </w:r>
      <w:proofErr w:type="spellStart"/>
      <w:r w:rsidRPr="0030248B">
        <w:rPr>
          <w:rFonts w:eastAsia="Times New Roman"/>
          <w:sz w:val="24"/>
          <w:szCs w:val="24"/>
        </w:rPr>
        <w:t>TRx</w:t>
      </w:r>
      <w:proofErr w:type="spellEnd"/>
    </w:p>
    <w:p w14:paraId="7D2835C0" w14:textId="77777777" w:rsidR="0030248B" w:rsidRPr="0030248B" w:rsidRDefault="0030248B" w:rsidP="0030248B">
      <w:pPr>
        <w:numPr>
          <w:ilvl w:val="0"/>
          <w:numId w:val="46"/>
        </w:numPr>
        <w:shd w:val="clear" w:color="auto" w:fill="FFFFFF"/>
        <w:spacing w:before="180" w:after="180" w:line="240" w:lineRule="auto"/>
        <w:rPr>
          <w:rFonts w:eastAsia="Times New Roman"/>
          <w:sz w:val="24"/>
          <w:szCs w:val="24"/>
        </w:rPr>
      </w:pPr>
      <w:r w:rsidRPr="0030248B">
        <w:rPr>
          <w:rFonts w:eastAsia="Times New Roman"/>
          <w:b/>
          <w:bCs/>
          <w:sz w:val="24"/>
          <w:szCs w:val="24"/>
        </w:rPr>
        <w:t>Purpose:</w:t>
      </w:r>
      <w:r w:rsidRPr="0030248B">
        <w:rPr>
          <w:rFonts w:eastAsia="Times New Roman"/>
          <w:sz w:val="24"/>
          <w:szCs w:val="24"/>
        </w:rPr>
        <w:br/>
        <w:t>To highlight high-performing specialty–channel combinations and uncover underutilized channel opportunities.</w:t>
      </w:r>
    </w:p>
    <w:p w14:paraId="0AA313FE" w14:textId="0FF68CEA" w:rsidR="0030248B" w:rsidRPr="00412A1A" w:rsidRDefault="00412A1A" w:rsidP="00412A1A">
      <w:pPr>
        <w:shd w:val="clear" w:color="auto" w:fill="FFFFFF"/>
        <w:spacing w:before="180" w:after="180" w:line="240" w:lineRule="auto"/>
        <w:rPr>
          <w:rFonts w:eastAsia="Times New Roman"/>
          <w:b/>
          <w:bCs/>
          <w:sz w:val="24"/>
          <w:szCs w:val="24"/>
        </w:rPr>
      </w:pPr>
      <w:r>
        <w:rPr>
          <w:rFonts w:eastAsia="Times New Roman"/>
          <w:b/>
          <w:bCs/>
          <w:sz w:val="24"/>
          <w:szCs w:val="24"/>
        </w:rPr>
        <w:t xml:space="preserve">- </w:t>
      </w:r>
      <w:r w:rsidR="0030248B" w:rsidRPr="00412A1A">
        <w:rPr>
          <w:rFonts w:eastAsia="Times New Roman"/>
          <w:b/>
          <w:bCs/>
          <w:sz w:val="24"/>
          <w:szCs w:val="24"/>
        </w:rPr>
        <w:t>Channel Mix Evolution</w:t>
      </w:r>
    </w:p>
    <w:p w14:paraId="2D42B9E3" w14:textId="77777777" w:rsidR="0030248B" w:rsidRPr="0030248B" w:rsidRDefault="0030248B" w:rsidP="0030248B">
      <w:pPr>
        <w:numPr>
          <w:ilvl w:val="0"/>
          <w:numId w:val="47"/>
        </w:numPr>
        <w:shd w:val="clear" w:color="auto" w:fill="FFFFFF"/>
        <w:spacing w:before="180" w:after="180" w:line="240" w:lineRule="auto"/>
        <w:rPr>
          <w:rFonts w:eastAsia="Times New Roman"/>
          <w:sz w:val="24"/>
          <w:szCs w:val="24"/>
        </w:rPr>
      </w:pPr>
      <w:r w:rsidRPr="0030248B">
        <w:rPr>
          <w:rFonts w:eastAsia="Times New Roman"/>
          <w:b/>
          <w:bCs/>
          <w:sz w:val="24"/>
          <w:szCs w:val="24"/>
        </w:rPr>
        <w:t>Data used:</w:t>
      </w:r>
      <w:r w:rsidRPr="0030248B">
        <w:rPr>
          <w:rFonts w:eastAsia="Times New Roman"/>
          <w:sz w:val="24"/>
          <w:szCs w:val="24"/>
        </w:rPr>
        <w:br/>
        <w:t xml:space="preserve">Sales Channel, Sales Super Channel, Month, </w:t>
      </w:r>
      <w:proofErr w:type="spellStart"/>
      <w:r w:rsidRPr="0030248B">
        <w:rPr>
          <w:rFonts w:eastAsia="Times New Roman"/>
          <w:sz w:val="24"/>
          <w:szCs w:val="24"/>
        </w:rPr>
        <w:t>TRx</w:t>
      </w:r>
      <w:proofErr w:type="spellEnd"/>
    </w:p>
    <w:p w14:paraId="58FA796E" w14:textId="591180EA" w:rsidR="0030248B" w:rsidRPr="00323077" w:rsidRDefault="0030248B" w:rsidP="00C21607">
      <w:pPr>
        <w:numPr>
          <w:ilvl w:val="0"/>
          <w:numId w:val="47"/>
        </w:numPr>
        <w:shd w:val="clear" w:color="auto" w:fill="FFFFFF"/>
        <w:spacing w:before="180" w:after="180" w:line="240" w:lineRule="auto"/>
        <w:rPr>
          <w:rFonts w:eastAsia="Times New Roman"/>
          <w:sz w:val="24"/>
          <w:szCs w:val="24"/>
        </w:rPr>
      </w:pPr>
      <w:r w:rsidRPr="0030248B">
        <w:rPr>
          <w:rFonts w:eastAsia="Times New Roman"/>
          <w:b/>
          <w:bCs/>
          <w:sz w:val="24"/>
          <w:szCs w:val="24"/>
        </w:rPr>
        <w:t>Purpose:</w:t>
      </w:r>
      <w:r w:rsidRPr="0030248B">
        <w:rPr>
          <w:rFonts w:eastAsia="Times New Roman"/>
          <w:sz w:val="24"/>
          <w:szCs w:val="24"/>
        </w:rPr>
        <w:br/>
        <w:t xml:space="preserve">To track how the prescription </w:t>
      </w:r>
      <w:proofErr w:type="gramStart"/>
      <w:r w:rsidRPr="0030248B">
        <w:rPr>
          <w:rFonts w:eastAsia="Times New Roman"/>
          <w:sz w:val="24"/>
          <w:szCs w:val="24"/>
        </w:rPr>
        <w:t>mix</w:t>
      </w:r>
      <w:proofErr w:type="gramEnd"/>
      <w:r w:rsidRPr="0030248B">
        <w:rPr>
          <w:rFonts w:eastAsia="Times New Roman"/>
          <w:sz w:val="24"/>
          <w:szCs w:val="24"/>
        </w:rPr>
        <w:t xml:space="preserve"> across retail, mail order, and non-retail settings changes over time.</w:t>
      </w:r>
    </w:p>
    <w:p w14:paraId="4F4123AE" w14:textId="7997D134" w:rsidR="0030248B" w:rsidRPr="0030248B" w:rsidRDefault="0030248B" w:rsidP="0030248B">
      <w:pPr>
        <w:shd w:val="clear" w:color="auto" w:fill="FFFFFF"/>
        <w:spacing w:before="180" w:after="180" w:line="240" w:lineRule="auto"/>
        <w:rPr>
          <w:rFonts w:eastAsia="Times New Roman"/>
          <w:sz w:val="24"/>
          <w:szCs w:val="24"/>
        </w:rPr>
      </w:pPr>
      <w:r w:rsidRPr="0030248B">
        <w:rPr>
          <w:rFonts w:eastAsia="Times New Roman"/>
          <w:b/>
          <w:bCs/>
          <w:sz w:val="24"/>
          <w:szCs w:val="24"/>
          <w:u w:val="single"/>
        </w:rPr>
        <w:t>Analytical Questions Users Can Respond to on the Dashboard</w:t>
      </w:r>
      <w:r w:rsidRPr="0030248B">
        <w:rPr>
          <w:rFonts w:eastAsia="Times New Roman"/>
          <w:sz w:val="24"/>
          <w:szCs w:val="24"/>
        </w:rPr>
        <w:br/>
      </w:r>
      <w:r w:rsidRPr="0030248B">
        <w:rPr>
          <w:rFonts w:eastAsia="Times New Roman"/>
          <w:sz w:val="24"/>
          <w:szCs w:val="24"/>
        </w:rPr>
        <w:br/>
        <w:t xml:space="preserve">Four main analytical issues that represent the flow of prescriptions through products, specializations, and channels are intended to be addressed by the dashboard: </w:t>
      </w:r>
      <w:r w:rsidRPr="0030248B">
        <w:rPr>
          <w:rFonts w:eastAsia="Times New Roman"/>
          <w:sz w:val="24"/>
          <w:szCs w:val="24"/>
        </w:rPr>
        <w:br/>
      </w:r>
      <w:r w:rsidRPr="0030248B">
        <w:rPr>
          <w:rFonts w:eastAsia="Times New Roman"/>
          <w:sz w:val="24"/>
          <w:szCs w:val="24"/>
        </w:rPr>
        <w:br/>
      </w:r>
      <w:r w:rsidRPr="0030248B">
        <w:rPr>
          <w:rFonts w:eastAsia="Times New Roman"/>
          <w:b/>
          <w:bCs/>
          <w:sz w:val="24"/>
          <w:szCs w:val="24"/>
        </w:rPr>
        <w:t xml:space="preserve">Which products are gaining or losing market momentum in comparison to rivals, and how have Total </w:t>
      </w:r>
      <w:proofErr w:type="spellStart"/>
      <w:r w:rsidRPr="0030248B">
        <w:rPr>
          <w:rFonts w:eastAsia="Times New Roman"/>
          <w:b/>
          <w:bCs/>
          <w:sz w:val="24"/>
          <w:szCs w:val="24"/>
        </w:rPr>
        <w:t>TRx</w:t>
      </w:r>
      <w:proofErr w:type="spellEnd"/>
      <w:r w:rsidRPr="0030248B">
        <w:rPr>
          <w:rFonts w:eastAsia="Times New Roman"/>
          <w:b/>
          <w:bCs/>
          <w:sz w:val="24"/>
          <w:szCs w:val="24"/>
        </w:rPr>
        <w:t xml:space="preserve"> volumes for important Alzheimer's medicines altered over time? </w:t>
      </w:r>
      <w:r w:rsidRPr="0030248B">
        <w:rPr>
          <w:rFonts w:eastAsia="Times New Roman"/>
          <w:b/>
          <w:bCs/>
          <w:sz w:val="24"/>
          <w:szCs w:val="24"/>
        </w:rPr>
        <w:br/>
      </w:r>
      <w:r w:rsidRPr="0030248B">
        <w:rPr>
          <w:rFonts w:eastAsia="Times New Roman"/>
          <w:sz w:val="24"/>
          <w:szCs w:val="24"/>
        </w:rPr>
        <w:br/>
      </w:r>
      <w:r w:rsidR="00412A1A">
        <w:rPr>
          <w:rFonts w:eastAsia="Times New Roman"/>
          <w:sz w:val="24"/>
          <w:szCs w:val="24"/>
        </w:rPr>
        <w:t xml:space="preserve">- </w:t>
      </w:r>
      <w:r w:rsidRPr="0030248B">
        <w:rPr>
          <w:rFonts w:eastAsia="Times New Roman"/>
          <w:sz w:val="24"/>
          <w:szCs w:val="24"/>
        </w:rPr>
        <w:t xml:space="preserve">Monthly comparisons of competing performance and brand trajectories are available to users. </w:t>
      </w:r>
      <w:r w:rsidRPr="0030248B">
        <w:rPr>
          <w:rFonts w:eastAsia="Times New Roman"/>
          <w:sz w:val="24"/>
          <w:szCs w:val="24"/>
        </w:rPr>
        <w:br/>
      </w:r>
      <w:r w:rsidRPr="0030248B">
        <w:rPr>
          <w:rFonts w:eastAsia="Times New Roman"/>
          <w:sz w:val="24"/>
          <w:szCs w:val="24"/>
        </w:rPr>
        <w:br/>
      </w:r>
      <w:r w:rsidRPr="0030248B">
        <w:rPr>
          <w:rFonts w:eastAsia="Times New Roman"/>
          <w:b/>
          <w:bCs/>
          <w:sz w:val="24"/>
          <w:szCs w:val="24"/>
        </w:rPr>
        <w:t xml:space="preserve">Which physician specialties are driving growth in Alzheimer’s prescriptions over time, and how is each specialty’s share of total </w:t>
      </w:r>
      <w:proofErr w:type="spellStart"/>
      <w:r w:rsidRPr="0030248B">
        <w:rPr>
          <w:rFonts w:eastAsia="Times New Roman"/>
          <w:b/>
          <w:bCs/>
          <w:sz w:val="24"/>
          <w:szCs w:val="24"/>
        </w:rPr>
        <w:t>TRx</w:t>
      </w:r>
      <w:proofErr w:type="spellEnd"/>
      <w:r w:rsidRPr="0030248B">
        <w:rPr>
          <w:rFonts w:eastAsia="Times New Roman"/>
          <w:b/>
          <w:bCs/>
          <w:sz w:val="24"/>
          <w:szCs w:val="24"/>
        </w:rPr>
        <w:t xml:space="preserve"> shifting?</w:t>
      </w:r>
      <w:r w:rsidRPr="0030248B">
        <w:rPr>
          <w:rFonts w:eastAsia="Times New Roman"/>
          <w:sz w:val="24"/>
          <w:szCs w:val="24"/>
        </w:rPr>
        <w:t xml:space="preserve"> </w:t>
      </w:r>
      <w:r>
        <w:rPr>
          <w:rFonts w:eastAsia="Times New Roman"/>
          <w:sz w:val="24"/>
          <w:szCs w:val="24"/>
        </w:rPr>
        <w:br/>
      </w:r>
      <w:r w:rsidRPr="0030248B">
        <w:rPr>
          <w:rFonts w:eastAsia="Times New Roman"/>
          <w:sz w:val="24"/>
          <w:szCs w:val="24"/>
        </w:rPr>
        <w:br/>
      </w:r>
      <w:r w:rsidR="00412A1A">
        <w:rPr>
          <w:rFonts w:eastAsia="Times New Roman"/>
          <w:sz w:val="24"/>
          <w:szCs w:val="24"/>
        </w:rPr>
        <w:t xml:space="preserve">- </w:t>
      </w:r>
      <w:r w:rsidRPr="0030248B">
        <w:rPr>
          <w:rFonts w:eastAsia="Times New Roman"/>
          <w:sz w:val="24"/>
          <w:szCs w:val="24"/>
        </w:rPr>
        <w:t>This makes it easier to determine which specialty respond best to treatment trends and marketing initiatives.</w:t>
      </w:r>
    </w:p>
    <w:p w14:paraId="051B82E1" w14:textId="3D025F55" w:rsidR="00882F6B" w:rsidRPr="00323077" w:rsidRDefault="0030248B" w:rsidP="00C21607">
      <w:pPr>
        <w:shd w:val="clear" w:color="auto" w:fill="FFFFFF"/>
        <w:spacing w:before="180" w:after="180" w:line="240" w:lineRule="auto"/>
        <w:rPr>
          <w:rFonts w:eastAsia="Times New Roman"/>
          <w:sz w:val="24"/>
          <w:szCs w:val="24"/>
        </w:rPr>
      </w:pPr>
      <w:r w:rsidRPr="0030248B">
        <w:rPr>
          <w:rFonts w:eastAsia="Times New Roman"/>
          <w:b/>
          <w:bCs/>
          <w:sz w:val="24"/>
          <w:szCs w:val="24"/>
        </w:rPr>
        <w:t xml:space="preserve">Where are there unexplored channel prospects for important specializations, and which specialty-channel pairings produce the highest </w:t>
      </w:r>
      <w:proofErr w:type="spellStart"/>
      <w:r w:rsidRPr="0030248B">
        <w:rPr>
          <w:rFonts w:eastAsia="Times New Roman"/>
          <w:b/>
          <w:bCs/>
          <w:sz w:val="24"/>
          <w:szCs w:val="24"/>
        </w:rPr>
        <w:t>TRx</w:t>
      </w:r>
      <w:proofErr w:type="spellEnd"/>
      <w:r w:rsidRPr="0030248B">
        <w:rPr>
          <w:rFonts w:eastAsia="Times New Roman"/>
          <w:b/>
          <w:bCs/>
          <w:sz w:val="24"/>
          <w:szCs w:val="24"/>
        </w:rPr>
        <w:t xml:space="preserve">? </w:t>
      </w:r>
      <w:r>
        <w:rPr>
          <w:rFonts w:eastAsia="Times New Roman"/>
          <w:sz w:val="24"/>
          <w:szCs w:val="24"/>
        </w:rPr>
        <w:br/>
      </w:r>
      <w:r w:rsidRPr="0030248B">
        <w:rPr>
          <w:rFonts w:eastAsia="Times New Roman"/>
          <w:sz w:val="24"/>
          <w:szCs w:val="24"/>
        </w:rPr>
        <w:br/>
      </w:r>
      <w:r w:rsidR="00412A1A">
        <w:rPr>
          <w:rFonts w:eastAsia="Times New Roman"/>
          <w:sz w:val="24"/>
          <w:szCs w:val="24"/>
        </w:rPr>
        <w:t xml:space="preserve">- </w:t>
      </w:r>
      <w:r w:rsidRPr="0030248B">
        <w:rPr>
          <w:rFonts w:eastAsia="Times New Roman"/>
          <w:sz w:val="24"/>
          <w:szCs w:val="24"/>
        </w:rPr>
        <w:t xml:space="preserve">Users are able to identify gaps and high-value niches where prescription potential has not yet reached its full potential. </w:t>
      </w:r>
      <w:r w:rsidRPr="0030248B">
        <w:rPr>
          <w:rFonts w:eastAsia="Times New Roman"/>
          <w:sz w:val="24"/>
          <w:szCs w:val="24"/>
        </w:rPr>
        <w:br/>
      </w:r>
      <w:r w:rsidRPr="0030248B">
        <w:rPr>
          <w:rFonts w:eastAsia="Times New Roman"/>
          <w:sz w:val="24"/>
          <w:szCs w:val="24"/>
        </w:rPr>
        <w:lastRenderedPageBreak/>
        <w:br/>
      </w:r>
      <w:r w:rsidRPr="0030248B">
        <w:rPr>
          <w:rFonts w:eastAsia="Times New Roman"/>
          <w:b/>
          <w:bCs/>
          <w:sz w:val="24"/>
          <w:szCs w:val="24"/>
        </w:rPr>
        <w:t xml:space="preserve">Which channels are gaining or losing market share in Alzheimer's, and how is the </w:t>
      </w:r>
      <w:proofErr w:type="spellStart"/>
      <w:r w:rsidRPr="0030248B">
        <w:rPr>
          <w:rFonts w:eastAsia="Times New Roman"/>
          <w:b/>
          <w:bCs/>
          <w:sz w:val="24"/>
          <w:szCs w:val="24"/>
        </w:rPr>
        <w:t>TRx</w:t>
      </w:r>
      <w:proofErr w:type="spellEnd"/>
      <w:r w:rsidRPr="0030248B">
        <w:rPr>
          <w:rFonts w:eastAsia="Times New Roman"/>
          <w:b/>
          <w:bCs/>
          <w:sz w:val="24"/>
          <w:szCs w:val="24"/>
        </w:rPr>
        <w:t xml:space="preserve"> channel mix changing over time?</w:t>
      </w:r>
      <w:r w:rsidRPr="0030248B">
        <w:rPr>
          <w:rFonts w:eastAsia="Times New Roman"/>
          <w:sz w:val="24"/>
          <w:szCs w:val="24"/>
        </w:rPr>
        <w:t xml:space="preserve"> </w:t>
      </w:r>
      <w:r>
        <w:rPr>
          <w:rFonts w:eastAsia="Times New Roman"/>
          <w:sz w:val="24"/>
          <w:szCs w:val="24"/>
        </w:rPr>
        <w:br/>
      </w:r>
      <w:r w:rsidRPr="0030248B">
        <w:rPr>
          <w:rFonts w:eastAsia="Times New Roman"/>
          <w:sz w:val="24"/>
          <w:szCs w:val="24"/>
        </w:rPr>
        <w:br/>
      </w:r>
      <w:r w:rsidR="00412A1A">
        <w:rPr>
          <w:rFonts w:eastAsia="Times New Roman"/>
          <w:sz w:val="24"/>
          <w:szCs w:val="24"/>
        </w:rPr>
        <w:t xml:space="preserve">- </w:t>
      </w:r>
      <w:r w:rsidRPr="0030248B">
        <w:rPr>
          <w:rFonts w:eastAsia="Times New Roman"/>
          <w:sz w:val="24"/>
          <w:szCs w:val="24"/>
        </w:rPr>
        <w:t>This aids channel and market access teams in determining where prescriptions are going and how to modify their approach.</w:t>
      </w:r>
    </w:p>
    <w:p w14:paraId="1E3D7056" w14:textId="77777777" w:rsidR="00882F6B" w:rsidRDefault="00882F6B" w:rsidP="00C21607">
      <w:pPr>
        <w:shd w:val="clear" w:color="auto" w:fill="FFFFFF"/>
        <w:spacing w:before="180" w:after="180" w:line="240" w:lineRule="auto"/>
        <w:rPr>
          <w:rFonts w:eastAsia="Times New Roman"/>
          <w:sz w:val="24"/>
          <w:szCs w:val="24"/>
        </w:rPr>
      </w:pPr>
    </w:p>
    <w:p w14:paraId="6C8A7126" w14:textId="432874D7" w:rsidR="00882F6B" w:rsidRPr="00323077" w:rsidRDefault="00323077" w:rsidP="00C21607">
      <w:pPr>
        <w:pStyle w:val="ListParagraph"/>
        <w:numPr>
          <w:ilvl w:val="1"/>
          <w:numId w:val="46"/>
        </w:numPr>
        <w:shd w:val="clear" w:color="auto" w:fill="FFFFFF"/>
        <w:tabs>
          <w:tab w:val="left" w:pos="270"/>
        </w:tabs>
        <w:spacing w:before="180" w:after="180" w:line="240" w:lineRule="auto"/>
        <w:ind w:left="1080" w:hanging="1080"/>
        <w:rPr>
          <w:rFonts w:eastAsia="Times New Roman"/>
          <w:sz w:val="24"/>
          <w:szCs w:val="24"/>
          <w:u w:val="single"/>
        </w:rPr>
      </w:pPr>
      <w:r w:rsidRPr="00323077">
        <w:rPr>
          <w:b/>
          <w:bCs/>
          <w:sz w:val="28"/>
          <w:szCs w:val="28"/>
          <w:u w:val="single"/>
        </w:rPr>
        <w:t>Design Principles and Techniques</w:t>
      </w:r>
    </w:p>
    <w:p w14:paraId="0318411B" w14:textId="77777777" w:rsidR="00323077" w:rsidRPr="00323077" w:rsidRDefault="00323077" w:rsidP="00323077">
      <w:pPr>
        <w:pStyle w:val="ListParagraph"/>
        <w:shd w:val="clear" w:color="auto" w:fill="FFFFFF"/>
        <w:tabs>
          <w:tab w:val="left" w:pos="270"/>
        </w:tabs>
        <w:spacing w:before="180" w:after="180" w:line="240" w:lineRule="auto"/>
        <w:ind w:left="1080"/>
        <w:rPr>
          <w:rFonts w:eastAsia="Times New Roman"/>
          <w:sz w:val="24"/>
          <w:szCs w:val="24"/>
          <w:u w:val="single"/>
        </w:rPr>
      </w:pPr>
    </w:p>
    <w:p w14:paraId="78AA854D" w14:textId="3D5EDB75" w:rsidR="00C21607" w:rsidRDefault="00340810" w:rsidP="00C21607">
      <w:pPr>
        <w:shd w:val="clear" w:color="auto" w:fill="FFFFFF"/>
        <w:spacing w:before="180" w:after="180" w:line="240" w:lineRule="auto"/>
        <w:rPr>
          <w:rFonts w:eastAsia="Times New Roman"/>
          <w:b/>
          <w:bCs/>
          <w:sz w:val="24"/>
          <w:szCs w:val="24"/>
        </w:rPr>
      </w:pPr>
      <w:r w:rsidRPr="00340810">
        <w:rPr>
          <w:rFonts w:eastAsia="Times New Roman"/>
          <w:b/>
          <w:bCs/>
          <w:sz w:val="24"/>
          <w:szCs w:val="24"/>
        </w:rPr>
        <w:t>Tool Used and Version</w:t>
      </w:r>
    </w:p>
    <w:p w14:paraId="739AB933" w14:textId="25E05494" w:rsidR="00340810" w:rsidRDefault="00340810" w:rsidP="00340810">
      <w:pPr>
        <w:shd w:val="clear" w:color="auto" w:fill="FFFFFF"/>
        <w:spacing w:before="180" w:after="180" w:line="240" w:lineRule="auto"/>
        <w:rPr>
          <w:rFonts w:eastAsia="Times New Roman"/>
          <w:sz w:val="24"/>
          <w:szCs w:val="24"/>
        </w:rPr>
      </w:pPr>
      <w:r w:rsidRPr="00340810">
        <w:rPr>
          <w:rFonts w:eastAsia="Times New Roman"/>
          <w:sz w:val="24"/>
          <w:szCs w:val="24"/>
        </w:rPr>
        <w:t xml:space="preserve">I utilized ChatGPT (OpenAI GPT-5.1) as the </w:t>
      </w:r>
      <w:r w:rsidR="00DC5A95">
        <w:rPr>
          <w:rFonts w:eastAsia="Times New Roman"/>
          <w:sz w:val="24"/>
          <w:szCs w:val="24"/>
        </w:rPr>
        <w:t xml:space="preserve">one of the </w:t>
      </w:r>
      <w:r w:rsidR="006D19B8" w:rsidRPr="00340810">
        <w:rPr>
          <w:rFonts w:eastAsia="Times New Roman"/>
          <w:sz w:val="24"/>
          <w:szCs w:val="24"/>
        </w:rPr>
        <w:t>tools</w:t>
      </w:r>
      <w:r w:rsidRPr="00340810">
        <w:rPr>
          <w:rFonts w:eastAsia="Times New Roman"/>
          <w:sz w:val="24"/>
          <w:szCs w:val="24"/>
        </w:rPr>
        <w:t xml:space="preserve"> for this assignment to help with the construction of analytical framework, visualization methods, and dashboard design concepts. The business questions were refined, suitable visual encodings were found, design techniques were compared, and narrative explanations for the report were produced with the help of ChatGPT. The ChatGPT Plus platform, GPT-5.1 model version, which provides sophisticated reasoning, data-analysis guidance, and dashboard design recommendations, was used for all interactions.</w:t>
      </w:r>
    </w:p>
    <w:p w14:paraId="108F2A0F" w14:textId="5BA85624" w:rsidR="00340810" w:rsidRPr="00340810" w:rsidRDefault="00340810" w:rsidP="00340810">
      <w:pPr>
        <w:shd w:val="clear" w:color="auto" w:fill="FFFFFF"/>
        <w:spacing w:before="180" w:after="180" w:line="240" w:lineRule="auto"/>
        <w:rPr>
          <w:rFonts w:eastAsia="Times New Roman"/>
          <w:b/>
          <w:bCs/>
          <w:sz w:val="24"/>
          <w:szCs w:val="24"/>
        </w:rPr>
      </w:pPr>
      <w:r w:rsidRPr="00340810">
        <w:rPr>
          <w:rFonts w:eastAsia="Times New Roman"/>
          <w:b/>
          <w:bCs/>
          <w:sz w:val="24"/>
          <w:szCs w:val="24"/>
        </w:rPr>
        <w:t>Suggested List of Design Principles &amp; Techniques + Prompts Used</w:t>
      </w:r>
    </w:p>
    <w:p w14:paraId="20A5C9E5" w14:textId="67B61A8A" w:rsidR="0084791E" w:rsidRPr="0084791E" w:rsidRDefault="0084791E" w:rsidP="0084791E">
      <w:pPr>
        <w:shd w:val="clear" w:color="auto" w:fill="FFFFFF"/>
        <w:spacing w:before="180" w:after="180" w:line="240" w:lineRule="auto"/>
        <w:rPr>
          <w:rFonts w:eastAsia="Times New Roman"/>
          <w:sz w:val="24"/>
          <w:szCs w:val="24"/>
        </w:rPr>
      </w:pPr>
      <w:r w:rsidRPr="0084791E">
        <w:rPr>
          <w:rFonts w:eastAsia="Times New Roman"/>
          <w:sz w:val="24"/>
          <w:szCs w:val="24"/>
        </w:rPr>
        <w:t>I utilized ChatGPT to create an external, expert-informed list of suggested visualization principles and methodologies in order to improve the dashboard's visual appearance and make sure my selected principles suitably fit with the four analytical questions. The reasoning behind the concepts I chose for each analytical inquiry was strengthened and validated by these suggestions. The prompts I used and the matching "Suggested List" that ChatGPT offered are listed below.</w:t>
      </w:r>
    </w:p>
    <w:p w14:paraId="488E3ECF" w14:textId="77777777" w:rsidR="0084791E" w:rsidRPr="0084791E" w:rsidRDefault="0084791E" w:rsidP="0084791E">
      <w:pPr>
        <w:shd w:val="clear" w:color="auto" w:fill="FFFFFF"/>
        <w:spacing w:before="180" w:after="180" w:line="240" w:lineRule="auto"/>
        <w:rPr>
          <w:rFonts w:eastAsia="Times New Roman"/>
          <w:b/>
          <w:bCs/>
          <w:sz w:val="24"/>
          <w:szCs w:val="24"/>
        </w:rPr>
      </w:pPr>
      <w:r w:rsidRPr="0084791E">
        <w:rPr>
          <w:rFonts w:eastAsia="Times New Roman"/>
          <w:b/>
          <w:bCs/>
          <w:sz w:val="24"/>
          <w:szCs w:val="24"/>
        </w:rPr>
        <w:t>Prompts Used to Query ChatGPT</w:t>
      </w:r>
    </w:p>
    <w:p w14:paraId="140C6C9C" w14:textId="77777777" w:rsidR="0084791E" w:rsidRPr="0084791E" w:rsidRDefault="0084791E" w:rsidP="0084791E">
      <w:pPr>
        <w:numPr>
          <w:ilvl w:val="0"/>
          <w:numId w:val="49"/>
        </w:numPr>
        <w:shd w:val="clear" w:color="auto" w:fill="FFFFFF"/>
        <w:spacing w:before="180" w:after="180" w:line="240" w:lineRule="auto"/>
        <w:rPr>
          <w:rFonts w:eastAsia="Times New Roman"/>
          <w:sz w:val="24"/>
          <w:szCs w:val="24"/>
        </w:rPr>
      </w:pPr>
      <w:r w:rsidRPr="0084791E">
        <w:rPr>
          <w:rFonts w:eastAsia="Times New Roman"/>
          <w:sz w:val="24"/>
          <w:szCs w:val="24"/>
        </w:rPr>
        <w:t xml:space="preserve">“What visualization design principles should I use for time-series </w:t>
      </w:r>
      <w:proofErr w:type="spellStart"/>
      <w:r w:rsidRPr="0084791E">
        <w:rPr>
          <w:rFonts w:eastAsia="Times New Roman"/>
          <w:sz w:val="24"/>
          <w:szCs w:val="24"/>
        </w:rPr>
        <w:t>TRx</w:t>
      </w:r>
      <w:proofErr w:type="spellEnd"/>
      <w:r w:rsidRPr="0084791E">
        <w:rPr>
          <w:rFonts w:eastAsia="Times New Roman"/>
          <w:sz w:val="24"/>
          <w:szCs w:val="24"/>
        </w:rPr>
        <w:t xml:space="preserve"> analysis across multiple products?”</w:t>
      </w:r>
    </w:p>
    <w:p w14:paraId="3BAF553E" w14:textId="77777777" w:rsidR="0084791E" w:rsidRPr="0084791E" w:rsidRDefault="0084791E" w:rsidP="0084791E">
      <w:pPr>
        <w:numPr>
          <w:ilvl w:val="0"/>
          <w:numId w:val="49"/>
        </w:numPr>
        <w:shd w:val="clear" w:color="auto" w:fill="FFFFFF"/>
        <w:spacing w:before="180" w:after="180" w:line="240" w:lineRule="auto"/>
        <w:rPr>
          <w:rFonts w:eastAsia="Times New Roman"/>
          <w:sz w:val="24"/>
          <w:szCs w:val="24"/>
        </w:rPr>
      </w:pPr>
      <w:r w:rsidRPr="0084791E">
        <w:rPr>
          <w:rFonts w:eastAsia="Times New Roman"/>
          <w:sz w:val="24"/>
          <w:szCs w:val="24"/>
        </w:rPr>
        <w:t xml:space="preserve">“Suggest appropriate visualization techniques for analyzing specialty-level </w:t>
      </w:r>
      <w:proofErr w:type="spellStart"/>
      <w:r w:rsidRPr="0084791E">
        <w:rPr>
          <w:rFonts w:eastAsia="Times New Roman"/>
          <w:sz w:val="24"/>
          <w:szCs w:val="24"/>
        </w:rPr>
        <w:t>TRx</w:t>
      </w:r>
      <w:proofErr w:type="spellEnd"/>
      <w:r w:rsidRPr="0084791E">
        <w:rPr>
          <w:rFonts w:eastAsia="Times New Roman"/>
          <w:sz w:val="24"/>
          <w:szCs w:val="24"/>
        </w:rPr>
        <w:t xml:space="preserve"> contributions over time.”</w:t>
      </w:r>
    </w:p>
    <w:p w14:paraId="50660AAF" w14:textId="77777777" w:rsidR="0084791E" w:rsidRPr="0084791E" w:rsidRDefault="0084791E" w:rsidP="0084791E">
      <w:pPr>
        <w:numPr>
          <w:ilvl w:val="0"/>
          <w:numId w:val="49"/>
        </w:numPr>
        <w:shd w:val="clear" w:color="auto" w:fill="FFFFFF"/>
        <w:spacing w:before="180" w:after="180" w:line="240" w:lineRule="auto"/>
        <w:rPr>
          <w:rFonts w:eastAsia="Times New Roman"/>
          <w:sz w:val="24"/>
          <w:szCs w:val="24"/>
        </w:rPr>
      </w:pPr>
      <w:r w:rsidRPr="0084791E">
        <w:rPr>
          <w:rFonts w:eastAsia="Times New Roman"/>
          <w:sz w:val="24"/>
          <w:szCs w:val="24"/>
        </w:rPr>
        <w:t>“What principles help effectively display specialty × channel combinations and highlight patterns clearly?”</w:t>
      </w:r>
    </w:p>
    <w:p w14:paraId="75B4A946" w14:textId="77777777" w:rsidR="0084791E" w:rsidRPr="0084791E" w:rsidRDefault="0084791E" w:rsidP="0084791E">
      <w:pPr>
        <w:numPr>
          <w:ilvl w:val="0"/>
          <w:numId w:val="49"/>
        </w:numPr>
        <w:shd w:val="clear" w:color="auto" w:fill="FFFFFF"/>
        <w:spacing w:before="180" w:after="180" w:line="240" w:lineRule="auto"/>
        <w:rPr>
          <w:rFonts w:eastAsia="Times New Roman"/>
          <w:sz w:val="24"/>
          <w:szCs w:val="24"/>
        </w:rPr>
      </w:pPr>
      <w:r w:rsidRPr="0084791E">
        <w:rPr>
          <w:rFonts w:eastAsia="Times New Roman"/>
          <w:sz w:val="24"/>
          <w:szCs w:val="24"/>
        </w:rPr>
        <w:t>“What visualization methods best show how prescription channel mix evolves over time?”</w:t>
      </w:r>
    </w:p>
    <w:p w14:paraId="2ECECA22" w14:textId="77777777" w:rsidR="0084791E" w:rsidRPr="0084791E" w:rsidRDefault="0084791E" w:rsidP="0084791E">
      <w:pPr>
        <w:numPr>
          <w:ilvl w:val="0"/>
          <w:numId w:val="49"/>
        </w:numPr>
        <w:shd w:val="clear" w:color="auto" w:fill="FFFFFF"/>
        <w:spacing w:before="180" w:after="180" w:line="240" w:lineRule="auto"/>
        <w:rPr>
          <w:rFonts w:eastAsia="Times New Roman"/>
          <w:sz w:val="24"/>
          <w:szCs w:val="24"/>
        </w:rPr>
      </w:pPr>
      <w:r w:rsidRPr="0084791E">
        <w:rPr>
          <w:rFonts w:eastAsia="Times New Roman"/>
          <w:sz w:val="24"/>
          <w:szCs w:val="24"/>
        </w:rPr>
        <w:t xml:space="preserve">“Provide design principles from Stephen Few, Gestalt, and </w:t>
      </w:r>
      <w:proofErr w:type="spellStart"/>
      <w:r w:rsidRPr="0084791E">
        <w:rPr>
          <w:rFonts w:eastAsia="Times New Roman"/>
          <w:sz w:val="24"/>
          <w:szCs w:val="24"/>
        </w:rPr>
        <w:t>Tuftte</w:t>
      </w:r>
      <w:proofErr w:type="spellEnd"/>
      <w:r w:rsidRPr="0084791E">
        <w:rPr>
          <w:rFonts w:eastAsia="Times New Roman"/>
          <w:sz w:val="24"/>
          <w:szCs w:val="24"/>
        </w:rPr>
        <w:t xml:space="preserve"> that are most suitable for dashboard analysis with </w:t>
      </w:r>
      <w:proofErr w:type="spellStart"/>
      <w:r w:rsidRPr="0084791E">
        <w:rPr>
          <w:rFonts w:eastAsia="Times New Roman"/>
          <w:sz w:val="24"/>
          <w:szCs w:val="24"/>
        </w:rPr>
        <w:t>TRx</w:t>
      </w:r>
      <w:proofErr w:type="spellEnd"/>
      <w:r w:rsidRPr="0084791E">
        <w:rPr>
          <w:rFonts w:eastAsia="Times New Roman"/>
          <w:sz w:val="24"/>
          <w:szCs w:val="24"/>
        </w:rPr>
        <w:t>, channel mix, and specialty contributions.”</w:t>
      </w:r>
    </w:p>
    <w:p w14:paraId="4E2D3CD0" w14:textId="77777777" w:rsidR="0084791E" w:rsidRPr="0084791E" w:rsidRDefault="0084791E" w:rsidP="0084791E">
      <w:pPr>
        <w:numPr>
          <w:ilvl w:val="0"/>
          <w:numId w:val="49"/>
        </w:numPr>
        <w:shd w:val="clear" w:color="auto" w:fill="FFFFFF"/>
        <w:spacing w:before="180" w:after="180" w:line="240" w:lineRule="auto"/>
        <w:rPr>
          <w:rFonts w:eastAsia="Times New Roman"/>
          <w:sz w:val="24"/>
          <w:szCs w:val="24"/>
        </w:rPr>
      </w:pPr>
      <w:r w:rsidRPr="0084791E">
        <w:rPr>
          <w:rFonts w:eastAsia="Times New Roman"/>
          <w:sz w:val="24"/>
          <w:szCs w:val="24"/>
        </w:rPr>
        <w:lastRenderedPageBreak/>
        <w:t>“Recommend techniques that enhance clarity, reduce cognitive load, and support fast pattern recognition in dashboards.”</w:t>
      </w:r>
    </w:p>
    <w:p w14:paraId="4DD2A089" w14:textId="3EDC2573" w:rsidR="00340810" w:rsidRDefault="0084791E" w:rsidP="00C21607">
      <w:pPr>
        <w:shd w:val="clear" w:color="auto" w:fill="FFFFFF"/>
        <w:spacing w:before="180" w:after="180" w:line="240" w:lineRule="auto"/>
        <w:rPr>
          <w:rFonts w:eastAsia="Times New Roman"/>
          <w:b/>
          <w:bCs/>
          <w:sz w:val="24"/>
          <w:szCs w:val="24"/>
        </w:rPr>
      </w:pPr>
      <w:r w:rsidRPr="0084791E">
        <w:rPr>
          <w:rFonts w:eastAsia="Times New Roman"/>
          <w:b/>
          <w:bCs/>
          <w:sz w:val="24"/>
          <w:szCs w:val="24"/>
        </w:rPr>
        <w:t>Suggested List of Design Principles &amp; Techniques (from ChatGPT)</w:t>
      </w:r>
    </w:p>
    <w:p w14:paraId="1ADADD6E" w14:textId="7A499C3A" w:rsidR="0084791E" w:rsidRDefault="0084791E" w:rsidP="0084791E">
      <w:pPr>
        <w:shd w:val="clear" w:color="auto" w:fill="FFFFFF"/>
        <w:spacing w:before="180" w:after="180" w:line="240" w:lineRule="auto"/>
        <w:rPr>
          <w:rFonts w:eastAsia="Times New Roman"/>
          <w:sz w:val="24"/>
          <w:szCs w:val="24"/>
        </w:rPr>
      </w:pPr>
      <w:r w:rsidRPr="0084791E">
        <w:rPr>
          <w:rFonts w:eastAsia="Times New Roman"/>
          <w:sz w:val="24"/>
          <w:szCs w:val="24"/>
        </w:rPr>
        <w:t>The following broad visualization design ideas and strategies were suggested by ChatGPT based on the aforementioned prompts. These naturally correspond with the analytical requirements of Questions 1-4 and are divided into (a) Design Principles and (b) Visualization Techniques.</w:t>
      </w:r>
    </w:p>
    <w:p w14:paraId="2D2DEC8B" w14:textId="77777777" w:rsidR="000276BD" w:rsidRDefault="000276BD" w:rsidP="000276BD">
      <w:pPr>
        <w:shd w:val="clear" w:color="auto" w:fill="FFFFFF"/>
        <w:spacing w:before="180" w:after="180" w:line="240" w:lineRule="auto"/>
        <w:rPr>
          <w:rFonts w:eastAsia="Times New Roman"/>
          <w:sz w:val="24"/>
          <w:szCs w:val="24"/>
        </w:rPr>
      </w:pPr>
      <w:r w:rsidRPr="000276BD">
        <w:rPr>
          <w:rFonts w:eastAsia="Times New Roman"/>
          <w:b/>
          <w:bCs/>
          <w:sz w:val="24"/>
          <w:szCs w:val="24"/>
        </w:rPr>
        <w:t>A.</w:t>
      </w:r>
      <w:r w:rsidRPr="000276BD">
        <w:rPr>
          <w:rFonts w:eastAsia="Times New Roman"/>
          <w:sz w:val="24"/>
          <w:szCs w:val="24"/>
        </w:rPr>
        <w:t xml:space="preserve"> </w:t>
      </w:r>
      <w:r w:rsidRPr="000276BD">
        <w:rPr>
          <w:rFonts w:eastAsia="Times New Roman"/>
          <w:b/>
          <w:bCs/>
          <w:sz w:val="24"/>
          <w:szCs w:val="24"/>
        </w:rPr>
        <w:t>Recommended Design Guidelines</w:t>
      </w:r>
    </w:p>
    <w:p w14:paraId="48E16573" w14:textId="54AF4949" w:rsidR="000276BD" w:rsidRPr="000276BD" w:rsidRDefault="000276BD" w:rsidP="000276BD">
      <w:pPr>
        <w:shd w:val="clear" w:color="auto" w:fill="FFFFFF"/>
        <w:spacing w:before="180" w:after="180" w:line="240" w:lineRule="auto"/>
        <w:rPr>
          <w:rFonts w:eastAsia="Times New Roman"/>
          <w:sz w:val="24"/>
          <w:szCs w:val="24"/>
        </w:rPr>
      </w:pPr>
      <w:r w:rsidRPr="000276BD">
        <w:rPr>
          <w:rFonts w:eastAsia="Times New Roman"/>
          <w:sz w:val="24"/>
          <w:szCs w:val="24"/>
        </w:rPr>
        <w:br/>
      </w:r>
      <w:r w:rsidRPr="000276BD">
        <w:rPr>
          <w:rFonts w:eastAsia="Times New Roman"/>
          <w:b/>
          <w:bCs/>
          <w:sz w:val="24"/>
          <w:szCs w:val="24"/>
        </w:rPr>
        <w:t>1. The Principles of Stephen Few</w:t>
      </w:r>
      <w:r w:rsidRPr="000276BD">
        <w:rPr>
          <w:rFonts w:eastAsia="Times New Roman"/>
          <w:sz w:val="24"/>
          <w:szCs w:val="24"/>
        </w:rPr>
        <w:br/>
      </w:r>
      <w:r w:rsidRPr="000276BD">
        <w:rPr>
          <w:rFonts w:eastAsia="Times New Roman"/>
          <w:sz w:val="24"/>
          <w:szCs w:val="24"/>
        </w:rPr>
        <w:br/>
      </w:r>
      <w:r w:rsidR="00412A1A">
        <w:rPr>
          <w:rFonts w:eastAsia="Times New Roman"/>
          <w:sz w:val="24"/>
          <w:szCs w:val="24"/>
        </w:rPr>
        <w:t xml:space="preserve">- </w:t>
      </w:r>
      <w:r w:rsidRPr="000276BD">
        <w:rPr>
          <w:rFonts w:eastAsia="Times New Roman"/>
          <w:sz w:val="24"/>
          <w:szCs w:val="24"/>
        </w:rPr>
        <w:t>Avoid ornamentation and distracting features and use clear visual encodings that convey no more or less than what is important in the message.</w:t>
      </w:r>
      <w:r w:rsidRPr="000276BD">
        <w:rPr>
          <w:rFonts w:eastAsia="Times New Roman"/>
          <w:sz w:val="24"/>
          <w:szCs w:val="24"/>
        </w:rPr>
        <w:br/>
      </w:r>
      <w:r w:rsidRPr="000276BD">
        <w:rPr>
          <w:rFonts w:eastAsia="Times New Roman"/>
          <w:sz w:val="24"/>
          <w:szCs w:val="24"/>
        </w:rPr>
        <w:br/>
      </w:r>
      <w:r w:rsidR="00412A1A">
        <w:rPr>
          <w:rFonts w:eastAsia="Times New Roman"/>
          <w:sz w:val="24"/>
          <w:szCs w:val="24"/>
        </w:rPr>
        <w:t xml:space="preserve">- </w:t>
      </w:r>
      <w:r w:rsidRPr="000276BD">
        <w:rPr>
          <w:rFonts w:eastAsia="Times New Roman"/>
          <w:sz w:val="24"/>
          <w:szCs w:val="24"/>
        </w:rPr>
        <w:t>Steer clear of visual distinctions (shapes, colors, patterns) that don't accurately reflect variations in the data.</w:t>
      </w:r>
      <w:r w:rsidRPr="000276BD">
        <w:rPr>
          <w:rFonts w:eastAsia="Times New Roman"/>
          <w:sz w:val="24"/>
          <w:szCs w:val="24"/>
        </w:rPr>
        <w:br/>
      </w:r>
      <w:r w:rsidRPr="000276BD">
        <w:rPr>
          <w:rFonts w:eastAsia="Times New Roman"/>
          <w:sz w:val="24"/>
          <w:szCs w:val="24"/>
        </w:rPr>
        <w:br/>
      </w:r>
      <w:r w:rsidR="00412A1A">
        <w:rPr>
          <w:rFonts w:eastAsia="Times New Roman"/>
          <w:sz w:val="24"/>
          <w:szCs w:val="24"/>
        </w:rPr>
        <w:t xml:space="preserve">- </w:t>
      </w:r>
      <w:r w:rsidRPr="000276BD">
        <w:rPr>
          <w:rFonts w:eastAsia="Times New Roman"/>
          <w:sz w:val="24"/>
          <w:szCs w:val="24"/>
        </w:rPr>
        <w:t>Since length and 2-D location provide the maximum perceptual accuracy, utilize them as the main encoding for quantitative variables.</w:t>
      </w:r>
      <w:r w:rsidRPr="000276BD">
        <w:rPr>
          <w:rFonts w:eastAsia="Times New Roman"/>
          <w:sz w:val="24"/>
          <w:szCs w:val="24"/>
        </w:rPr>
        <w:br/>
      </w:r>
      <w:r w:rsidRPr="000276BD">
        <w:rPr>
          <w:rFonts w:eastAsia="Times New Roman"/>
          <w:sz w:val="24"/>
          <w:szCs w:val="24"/>
        </w:rPr>
        <w:br/>
      </w:r>
      <w:r w:rsidR="00412A1A">
        <w:rPr>
          <w:rFonts w:eastAsia="Times New Roman"/>
          <w:sz w:val="24"/>
          <w:szCs w:val="24"/>
        </w:rPr>
        <w:t xml:space="preserve">- </w:t>
      </w:r>
      <w:r w:rsidRPr="000276BD">
        <w:rPr>
          <w:rFonts w:eastAsia="Times New Roman"/>
          <w:sz w:val="24"/>
          <w:szCs w:val="24"/>
        </w:rPr>
        <w:t>To lessen cognitive burden and encourage chunking in short-term memory, provide relevant comparisons in a single eye span.</w:t>
      </w:r>
      <w:r w:rsidRPr="000276BD">
        <w:rPr>
          <w:rFonts w:eastAsia="Times New Roman"/>
          <w:sz w:val="24"/>
          <w:szCs w:val="24"/>
        </w:rPr>
        <w:br/>
      </w:r>
      <w:r w:rsidRPr="000276BD">
        <w:rPr>
          <w:rFonts w:eastAsia="Times New Roman"/>
          <w:sz w:val="24"/>
          <w:szCs w:val="24"/>
        </w:rPr>
        <w:br/>
      </w:r>
      <w:r w:rsidR="00412A1A">
        <w:rPr>
          <w:rFonts w:eastAsia="Times New Roman"/>
          <w:sz w:val="24"/>
          <w:szCs w:val="24"/>
        </w:rPr>
        <w:t xml:space="preserve">- </w:t>
      </w:r>
      <w:r w:rsidRPr="000276BD">
        <w:rPr>
          <w:rFonts w:eastAsia="Times New Roman"/>
          <w:sz w:val="24"/>
          <w:szCs w:val="24"/>
        </w:rPr>
        <w:t>Make sure that any difference in encoded values is proportionate to the differences in underlying data.</w:t>
      </w:r>
    </w:p>
    <w:p w14:paraId="58A6875E" w14:textId="77777777" w:rsidR="0084791E" w:rsidRPr="0084791E" w:rsidRDefault="0084791E" w:rsidP="0084791E">
      <w:pPr>
        <w:shd w:val="clear" w:color="auto" w:fill="FFFFFF"/>
        <w:spacing w:before="180" w:after="180" w:line="240" w:lineRule="auto"/>
        <w:rPr>
          <w:rFonts w:eastAsia="Times New Roman"/>
          <w:sz w:val="24"/>
          <w:szCs w:val="24"/>
        </w:rPr>
      </w:pPr>
    </w:p>
    <w:p w14:paraId="1D794B96" w14:textId="7AF1E536" w:rsidR="000276BD" w:rsidRDefault="000276BD" w:rsidP="000276BD">
      <w:pPr>
        <w:shd w:val="clear" w:color="auto" w:fill="FFFFFF"/>
        <w:spacing w:before="180" w:after="180" w:line="240" w:lineRule="auto"/>
        <w:rPr>
          <w:rFonts w:eastAsia="Times New Roman"/>
          <w:sz w:val="24"/>
          <w:szCs w:val="24"/>
        </w:rPr>
      </w:pPr>
      <w:r>
        <w:rPr>
          <w:rFonts w:eastAsia="Times New Roman"/>
          <w:b/>
          <w:bCs/>
          <w:sz w:val="24"/>
          <w:szCs w:val="24"/>
        </w:rPr>
        <w:t xml:space="preserve">2. </w:t>
      </w:r>
      <w:r w:rsidRPr="000276BD">
        <w:rPr>
          <w:rFonts w:eastAsia="Times New Roman"/>
          <w:b/>
          <w:bCs/>
          <w:sz w:val="24"/>
          <w:szCs w:val="24"/>
        </w:rPr>
        <w:t>Gestalt Concepts</w:t>
      </w:r>
      <w:r w:rsidRPr="000276BD">
        <w:rPr>
          <w:rFonts w:eastAsia="Times New Roman"/>
          <w:b/>
          <w:bCs/>
          <w:sz w:val="24"/>
          <w:szCs w:val="24"/>
        </w:rPr>
        <w:br/>
      </w:r>
      <w:r w:rsidRPr="000276BD">
        <w:rPr>
          <w:rFonts w:eastAsia="Times New Roman"/>
          <w:b/>
          <w:bCs/>
          <w:sz w:val="24"/>
          <w:szCs w:val="24"/>
        </w:rPr>
        <w:br/>
      </w:r>
      <w:r w:rsidR="003E529C">
        <w:rPr>
          <w:rFonts w:eastAsia="Times New Roman"/>
          <w:sz w:val="24"/>
          <w:szCs w:val="24"/>
        </w:rPr>
        <w:t xml:space="preserve">- </w:t>
      </w:r>
      <w:r w:rsidRPr="000276BD">
        <w:rPr>
          <w:rFonts w:eastAsia="Times New Roman"/>
          <w:sz w:val="24"/>
          <w:szCs w:val="24"/>
        </w:rPr>
        <w:t>To help users quickly identify conceptual clusters, apply the Principle of Enclosure to visually group related categories (such as specialties, age bands, and channels).</w:t>
      </w:r>
      <w:r w:rsidRPr="000276BD">
        <w:rPr>
          <w:rFonts w:eastAsia="Times New Roman"/>
          <w:sz w:val="24"/>
          <w:szCs w:val="24"/>
        </w:rPr>
        <w:br/>
      </w:r>
      <w:r w:rsidRPr="000276BD">
        <w:rPr>
          <w:rFonts w:eastAsia="Times New Roman"/>
          <w:sz w:val="24"/>
          <w:szCs w:val="24"/>
        </w:rPr>
        <w:br/>
      </w:r>
      <w:r w:rsidR="003E529C">
        <w:rPr>
          <w:rFonts w:eastAsia="Times New Roman"/>
          <w:sz w:val="24"/>
          <w:szCs w:val="24"/>
        </w:rPr>
        <w:t xml:space="preserve">- </w:t>
      </w:r>
      <w:r w:rsidRPr="000276BD">
        <w:rPr>
          <w:rFonts w:eastAsia="Times New Roman"/>
          <w:sz w:val="24"/>
          <w:szCs w:val="24"/>
        </w:rPr>
        <w:t xml:space="preserve">To organize complex multivariate displays (such specialty × channel combinations), </w:t>
      </w:r>
      <w:proofErr w:type="gramStart"/>
      <w:r w:rsidRPr="000276BD">
        <w:rPr>
          <w:rFonts w:eastAsia="Times New Roman"/>
          <w:sz w:val="24"/>
          <w:szCs w:val="24"/>
        </w:rPr>
        <w:t xml:space="preserve">use </w:t>
      </w:r>
      <w:r w:rsidR="003E529C">
        <w:rPr>
          <w:rFonts w:eastAsia="Times New Roman"/>
          <w:sz w:val="24"/>
          <w:szCs w:val="24"/>
        </w:rPr>
        <w:t xml:space="preserve"> </w:t>
      </w:r>
      <w:r w:rsidRPr="000276BD">
        <w:rPr>
          <w:rFonts w:eastAsia="Times New Roman"/>
          <w:sz w:val="24"/>
          <w:szCs w:val="24"/>
        </w:rPr>
        <w:t>closeness</w:t>
      </w:r>
      <w:proofErr w:type="gramEnd"/>
      <w:r w:rsidRPr="000276BD">
        <w:rPr>
          <w:rFonts w:eastAsia="Times New Roman"/>
          <w:sz w:val="24"/>
          <w:szCs w:val="24"/>
        </w:rPr>
        <w:t>, similarity, and enclosure.</w:t>
      </w:r>
    </w:p>
    <w:p w14:paraId="3911666A" w14:textId="77777777" w:rsidR="000276BD" w:rsidRDefault="000276BD" w:rsidP="000276BD">
      <w:pPr>
        <w:shd w:val="clear" w:color="auto" w:fill="FFFFFF"/>
        <w:spacing w:before="180" w:after="180" w:line="240" w:lineRule="auto"/>
        <w:rPr>
          <w:rFonts w:eastAsia="Times New Roman"/>
          <w:sz w:val="24"/>
          <w:szCs w:val="24"/>
        </w:rPr>
      </w:pPr>
    </w:p>
    <w:p w14:paraId="59A35E0B" w14:textId="77777777" w:rsidR="003E529C" w:rsidRDefault="000276BD" w:rsidP="003E529C">
      <w:pPr>
        <w:pStyle w:val="ListParagraph"/>
        <w:numPr>
          <w:ilvl w:val="1"/>
          <w:numId w:val="9"/>
        </w:numPr>
        <w:shd w:val="clear" w:color="auto" w:fill="FFFFFF"/>
        <w:spacing w:before="180" w:after="180" w:line="240" w:lineRule="auto"/>
        <w:rPr>
          <w:rFonts w:eastAsia="Times New Roman"/>
          <w:sz w:val="24"/>
          <w:szCs w:val="24"/>
        </w:rPr>
      </w:pPr>
      <w:r w:rsidRPr="003E529C">
        <w:rPr>
          <w:rFonts w:eastAsia="Times New Roman"/>
          <w:b/>
          <w:bCs/>
          <w:sz w:val="24"/>
          <w:szCs w:val="24"/>
        </w:rPr>
        <w:t>Tufte's Graphical Integrity Principles</w:t>
      </w:r>
      <w:r w:rsidRPr="003E529C">
        <w:rPr>
          <w:rFonts w:eastAsia="Times New Roman"/>
          <w:b/>
          <w:bCs/>
          <w:sz w:val="24"/>
          <w:szCs w:val="24"/>
        </w:rPr>
        <w:br/>
      </w:r>
      <w:r w:rsidRPr="003E529C">
        <w:rPr>
          <w:rFonts w:eastAsia="Times New Roman"/>
          <w:b/>
          <w:bCs/>
          <w:sz w:val="24"/>
          <w:szCs w:val="24"/>
        </w:rPr>
        <w:br/>
      </w:r>
      <w:r w:rsidR="003E529C" w:rsidRPr="003E529C">
        <w:rPr>
          <w:rFonts w:eastAsia="Times New Roman"/>
          <w:sz w:val="24"/>
          <w:szCs w:val="24"/>
        </w:rPr>
        <w:t xml:space="preserve">- </w:t>
      </w:r>
      <w:r w:rsidRPr="003E529C">
        <w:rPr>
          <w:rFonts w:eastAsia="Times New Roman"/>
          <w:sz w:val="24"/>
          <w:szCs w:val="24"/>
        </w:rPr>
        <w:t>To prevent confusion, make sure all visualizations have precise labeling, axis explanations, and annotations.</w:t>
      </w:r>
    </w:p>
    <w:p w14:paraId="3936F41B" w14:textId="40A01DC8" w:rsidR="003E529C" w:rsidRPr="003E529C" w:rsidRDefault="000276BD" w:rsidP="003E529C">
      <w:pPr>
        <w:pStyle w:val="ListParagraph"/>
        <w:shd w:val="clear" w:color="auto" w:fill="FFFFFF"/>
        <w:spacing w:before="180" w:after="180" w:line="240" w:lineRule="auto"/>
        <w:rPr>
          <w:rFonts w:eastAsia="Times New Roman"/>
          <w:sz w:val="24"/>
          <w:szCs w:val="24"/>
        </w:rPr>
      </w:pPr>
      <w:r w:rsidRPr="003E529C">
        <w:rPr>
          <w:rFonts w:eastAsia="Times New Roman"/>
          <w:sz w:val="24"/>
          <w:szCs w:val="24"/>
        </w:rPr>
        <w:br/>
      </w:r>
      <w:r w:rsidR="003E529C" w:rsidRPr="003E529C">
        <w:rPr>
          <w:rFonts w:eastAsia="Times New Roman"/>
          <w:sz w:val="24"/>
          <w:szCs w:val="24"/>
        </w:rPr>
        <w:t xml:space="preserve">- </w:t>
      </w:r>
      <w:r w:rsidRPr="003E529C">
        <w:rPr>
          <w:rFonts w:eastAsia="Times New Roman"/>
          <w:sz w:val="24"/>
          <w:szCs w:val="24"/>
        </w:rPr>
        <w:t>To preserve integrity, simplicity, and clarity, remove any superfluous chart-ink.</w:t>
      </w:r>
      <w:r w:rsidRPr="003E529C">
        <w:rPr>
          <w:rFonts w:eastAsia="Times New Roman"/>
          <w:sz w:val="24"/>
          <w:szCs w:val="24"/>
        </w:rPr>
        <w:br/>
      </w:r>
      <w:r w:rsidRPr="003E529C">
        <w:rPr>
          <w:rFonts w:eastAsia="Times New Roman"/>
          <w:sz w:val="24"/>
          <w:szCs w:val="24"/>
        </w:rPr>
        <w:lastRenderedPageBreak/>
        <w:br/>
      </w:r>
      <w:r w:rsidR="003E529C" w:rsidRPr="003E529C">
        <w:rPr>
          <w:rFonts w:eastAsia="Times New Roman"/>
          <w:sz w:val="24"/>
          <w:szCs w:val="24"/>
        </w:rPr>
        <w:t xml:space="preserve">- </w:t>
      </w:r>
      <w:r w:rsidRPr="003E529C">
        <w:rPr>
          <w:rFonts w:eastAsia="Times New Roman"/>
          <w:sz w:val="24"/>
          <w:szCs w:val="24"/>
        </w:rPr>
        <w:t>To prevent misunderstandings, use standardized or inflation-adjusted units for time-series incorporating monetary variables.</w:t>
      </w:r>
    </w:p>
    <w:p w14:paraId="25654121" w14:textId="13AB99C6" w:rsidR="000276BD" w:rsidRPr="003E529C" w:rsidRDefault="000276BD" w:rsidP="003E529C">
      <w:pPr>
        <w:pStyle w:val="ListParagraph"/>
        <w:shd w:val="clear" w:color="auto" w:fill="FFFFFF"/>
        <w:spacing w:before="180" w:after="180" w:line="240" w:lineRule="auto"/>
        <w:rPr>
          <w:rFonts w:eastAsia="Times New Roman"/>
          <w:b/>
          <w:bCs/>
          <w:sz w:val="24"/>
          <w:szCs w:val="24"/>
        </w:rPr>
      </w:pPr>
      <w:r w:rsidRPr="003E529C">
        <w:rPr>
          <w:rFonts w:eastAsia="Times New Roman"/>
          <w:sz w:val="24"/>
          <w:szCs w:val="24"/>
        </w:rPr>
        <w:br/>
      </w:r>
      <w:r w:rsidR="003E529C" w:rsidRPr="003E529C">
        <w:rPr>
          <w:rFonts w:eastAsia="Times New Roman"/>
          <w:sz w:val="24"/>
          <w:szCs w:val="24"/>
        </w:rPr>
        <w:t xml:space="preserve">- </w:t>
      </w:r>
      <w:r w:rsidRPr="003E529C">
        <w:rPr>
          <w:rFonts w:eastAsia="Times New Roman"/>
          <w:sz w:val="24"/>
          <w:szCs w:val="24"/>
        </w:rPr>
        <w:t>To prevent the graph from overstating or understating trends, maintain proportionate visual depiction.</w:t>
      </w:r>
    </w:p>
    <w:p w14:paraId="7AC83A39" w14:textId="77777777" w:rsidR="000276BD" w:rsidRDefault="000276BD" w:rsidP="000276BD">
      <w:pPr>
        <w:shd w:val="clear" w:color="auto" w:fill="FFFFFF"/>
        <w:spacing w:before="180" w:after="180" w:line="240" w:lineRule="auto"/>
        <w:rPr>
          <w:rFonts w:eastAsia="Times New Roman"/>
          <w:b/>
          <w:bCs/>
          <w:sz w:val="24"/>
          <w:szCs w:val="24"/>
        </w:rPr>
      </w:pPr>
    </w:p>
    <w:p w14:paraId="6B746E23" w14:textId="4026FD1B" w:rsidR="000276BD" w:rsidRPr="000276BD" w:rsidRDefault="000276BD" w:rsidP="000276BD">
      <w:pPr>
        <w:shd w:val="clear" w:color="auto" w:fill="FFFFFF"/>
        <w:spacing w:before="180" w:after="180" w:line="240" w:lineRule="auto"/>
        <w:rPr>
          <w:rFonts w:eastAsia="Times New Roman"/>
          <w:b/>
          <w:bCs/>
          <w:sz w:val="24"/>
          <w:szCs w:val="24"/>
        </w:rPr>
      </w:pPr>
      <w:r>
        <w:rPr>
          <w:rFonts w:eastAsia="Times New Roman"/>
          <w:b/>
          <w:bCs/>
          <w:sz w:val="24"/>
          <w:szCs w:val="24"/>
        </w:rPr>
        <w:t xml:space="preserve">4. </w:t>
      </w:r>
      <w:r w:rsidRPr="000276BD">
        <w:rPr>
          <w:rFonts w:eastAsia="Times New Roman"/>
          <w:b/>
          <w:bCs/>
          <w:sz w:val="24"/>
          <w:szCs w:val="24"/>
        </w:rPr>
        <w:t>Principles of Cognitive and Interaction Design</w:t>
      </w:r>
      <w:r w:rsidRPr="000276BD">
        <w:rPr>
          <w:rFonts w:eastAsia="Times New Roman"/>
          <w:b/>
          <w:bCs/>
          <w:sz w:val="24"/>
          <w:szCs w:val="24"/>
        </w:rPr>
        <w:br/>
      </w:r>
      <w:r w:rsidRPr="000276BD">
        <w:rPr>
          <w:rFonts w:eastAsia="Times New Roman"/>
          <w:sz w:val="24"/>
          <w:szCs w:val="24"/>
        </w:rPr>
        <w:br/>
      </w:r>
      <w:r w:rsidR="003E529C">
        <w:rPr>
          <w:rFonts w:eastAsia="Times New Roman"/>
          <w:sz w:val="24"/>
          <w:szCs w:val="24"/>
        </w:rPr>
        <w:t xml:space="preserve">- </w:t>
      </w:r>
      <w:r w:rsidRPr="000276BD">
        <w:rPr>
          <w:rFonts w:eastAsia="Times New Roman"/>
          <w:sz w:val="24"/>
          <w:szCs w:val="24"/>
        </w:rPr>
        <w:t>To preserve semantic meaning, use color consistently (e.g., fixed colors for items, specialties, or channels).</w:t>
      </w:r>
      <w:r w:rsidRPr="000276BD">
        <w:rPr>
          <w:rFonts w:eastAsia="Times New Roman"/>
          <w:sz w:val="24"/>
          <w:szCs w:val="24"/>
        </w:rPr>
        <w:br/>
      </w:r>
      <w:r w:rsidRPr="000276BD">
        <w:rPr>
          <w:rFonts w:eastAsia="Times New Roman"/>
          <w:sz w:val="24"/>
          <w:szCs w:val="24"/>
        </w:rPr>
        <w:br/>
      </w:r>
      <w:r w:rsidR="003E529C">
        <w:rPr>
          <w:rFonts w:eastAsia="Times New Roman"/>
          <w:sz w:val="24"/>
          <w:szCs w:val="24"/>
        </w:rPr>
        <w:t xml:space="preserve">- </w:t>
      </w:r>
      <w:r w:rsidRPr="000276BD">
        <w:rPr>
          <w:rFonts w:eastAsia="Times New Roman"/>
          <w:sz w:val="24"/>
          <w:szCs w:val="24"/>
        </w:rPr>
        <w:t>Incorporate interactive filtering to enable users to examine intricate patterns and lessen clutter.</w:t>
      </w:r>
      <w:r w:rsidRPr="000276BD">
        <w:rPr>
          <w:rFonts w:eastAsia="Times New Roman"/>
          <w:sz w:val="24"/>
          <w:szCs w:val="24"/>
        </w:rPr>
        <w:br/>
      </w:r>
      <w:r w:rsidRPr="000276BD">
        <w:rPr>
          <w:rFonts w:eastAsia="Times New Roman"/>
          <w:sz w:val="24"/>
          <w:szCs w:val="24"/>
        </w:rPr>
        <w:br/>
      </w:r>
      <w:r w:rsidR="003E529C">
        <w:rPr>
          <w:rFonts w:eastAsia="Times New Roman"/>
          <w:sz w:val="24"/>
          <w:szCs w:val="24"/>
        </w:rPr>
        <w:t xml:space="preserve">- </w:t>
      </w:r>
      <w:r w:rsidRPr="000276BD">
        <w:rPr>
          <w:rFonts w:eastAsia="Times New Roman"/>
          <w:sz w:val="24"/>
          <w:szCs w:val="24"/>
        </w:rPr>
        <w:t>For more in-depth understanding without overpowering the image, include tooltips, highlights, and annotations.</w:t>
      </w:r>
    </w:p>
    <w:p w14:paraId="4F15844F" w14:textId="77777777" w:rsidR="000276BD" w:rsidRPr="000276BD" w:rsidRDefault="000276BD" w:rsidP="000276BD">
      <w:pPr>
        <w:shd w:val="clear" w:color="auto" w:fill="FFFFFF"/>
        <w:spacing w:before="180" w:after="180" w:line="240" w:lineRule="auto"/>
        <w:rPr>
          <w:rFonts w:eastAsia="Times New Roman"/>
          <w:b/>
          <w:bCs/>
          <w:sz w:val="24"/>
          <w:szCs w:val="24"/>
        </w:rPr>
      </w:pPr>
    </w:p>
    <w:p w14:paraId="47A3542E" w14:textId="4BC967E6" w:rsidR="000276BD" w:rsidRDefault="000276BD" w:rsidP="000276BD">
      <w:pPr>
        <w:shd w:val="clear" w:color="auto" w:fill="FFFFFF"/>
        <w:spacing w:before="180" w:after="180" w:line="240" w:lineRule="auto"/>
        <w:rPr>
          <w:rFonts w:eastAsia="Times New Roman"/>
          <w:sz w:val="24"/>
          <w:szCs w:val="24"/>
        </w:rPr>
      </w:pPr>
      <w:r w:rsidRPr="000276BD">
        <w:rPr>
          <w:rFonts w:eastAsia="Times New Roman"/>
          <w:b/>
          <w:bCs/>
          <w:sz w:val="24"/>
          <w:szCs w:val="24"/>
        </w:rPr>
        <w:t>B. Recommended Visualization Methods</w:t>
      </w:r>
      <w:r w:rsidRPr="000276BD">
        <w:rPr>
          <w:rFonts w:eastAsia="Times New Roman"/>
          <w:b/>
          <w:bCs/>
          <w:sz w:val="24"/>
          <w:szCs w:val="24"/>
        </w:rPr>
        <w:br/>
      </w:r>
      <w:r w:rsidRPr="000276BD">
        <w:rPr>
          <w:rFonts w:eastAsia="Times New Roman"/>
          <w:b/>
          <w:bCs/>
          <w:sz w:val="24"/>
          <w:szCs w:val="24"/>
        </w:rPr>
        <w:br/>
      </w:r>
      <w:r w:rsidRPr="000276BD">
        <w:rPr>
          <w:rFonts w:eastAsia="Times New Roman"/>
          <w:sz w:val="24"/>
          <w:szCs w:val="24"/>
        </w:rPr>
        <w:t xml:space="preserve">The following methods were suggested by ChatGPT as the most suitable for the Alzheimer's </w:t>
      </w:r>
      <w:proofErr w:type="spellStart"/>
      <w:r w:rsidRPr="000276BD">
        <w:rPr>
          <w:rFonts w:eastAsia="Times New Roman"/>
          <w:sz w:val="24"/>
          <w:szCs w:val="24"/>
        </w:rPr>
        <w:t>TRx</w:t>
      </w:r>
      <w:proofErr w:type="spellEnd"/>
      <w:r w:rsidRPr="000276BD">
        <w:rPr>
          <w:rFonts w:eastAsia="Times New Roman"/>
          <w:sz w:val="24"/>
          <w:szCs w:val="24"/>
        </w:rPr>
        <w:t xml:space="preserve"> analytics:</w:t>
      </w:r>
      <w:r w:rsidRPr="000276BD">
        <w:rPr>
          <w:rFonts w:eastAsia="Times New Roman"/>
          <w:sz w:val="24"/>
          <w:szCs w:val="24"/>
        </w:rPr>
        <w:br/>
      </w:r>
      <w:r w:rsidRPr="000276BD">
        <w:rPr>
          <w:rFonts w:eastAsia="Times New Roman"/>
          <w:sz w:val="24"/>
          <w:szCs w:val="24"/>
        </w:rPr>
        <w:br/>
      </w:r>
      <w:r w:rsidR="003E529C">
        <w:rPr>
          <w:rFonts w:eastAsia="Times New Roman"/>
          <w:sz w:val="24"/>
          <w:szCs w:val="24"/>
        </w:rPr>
        <w:t xml:space="preserve">- </w:t>
      </w:r>
      <w:proofErr w:type="spellStart"/>
      <w:r w:rsidRPr="000276BD">
        <w:rPr>
          <w:rFonts w:eastAsia="Times New Roman"/>
          <w:sz w:val="24"/>
          <w:szCs w:val="24"/>
        </w:rPr>
        <w:t>TRx</w:t>
      </w:r>
      <w:proofErr w:type="spellEnd"/>
      <w:r w:rsidRPr="000276BD">
        <w:rPr>
          <w:rFonts w:eastAsia="Times New Roman"/>
          <w:sz w:val="24"/>
          <w:szCs w:val="24"/>
        </w:rPr>
        <w:t xml:space="preserve"> time-series trend line charts for several Alzheimer's treatments (Analytics Question 1).</w:t>
      </w:r>
      <w:r w:rsidRPr="000276BD">
        <w:rPr>
          <w:rFonts w:eastAsia="Times New Roman"/>
          <w:sz w:val="24"/>
          <w:szCs w:val="24"/>
        </w:rPr>
        <w:br/>
      </w:r>
      <w:r w:rsidRPr="000276BD">
        <w:rPr>
          <w:rFonts w:eastAsia="Times New Roman"/>
          <w:sz w:val="24"/>
          <w:szCs w:val="24"/>
        </w:rPr>
        <w:br/>
      </w:r>
      <w:r w:rsidR="003E529C">
        <w:rPr>
          <w:rFonts w:eastAsia="Times New Roman"/>
          <w:sz w:val="24"/>
          <w:szCs w:val="24"/>
        </w:rPr>
        <w:t xml:space="preserve">- </w:t>
      </w:r>
      <w:r w:rsidRPr="000276BD">
        <w:rPr>
          <w:rFonts w:eastAsia="Times New Roman"/>
          <w:sz w:val="24"/>
          <w:szCs w:val="24"/>
        </w:rPr>
        <w:t>To see how the channel mix has changed over time, use stacked area charts (Analytics Question 4).</w:t>
      </w:r>
      <w:r w:rsidRPr="000276BD">
        <w:rPr>
          <w:rFonts w:eastAsia="Times New Roman"/>
          <w:sz w:val="24"/>
          <w:szCs w:val="24"/>
        </w:rPr>
        <w:br/>
      </w:r>
      <w:r w:rsidRPr="000276BD">
        <w:rPr>
          <w:rFonts w:eastAsia="Times New Roman"/>
          <w:sz w:val="24"/>
          <w:szCs w:val="24"/>
        </w:rPr>
        <w:br/>
      </w:r>
      <w:r w:rsidR="003E529C">
        <w:rPr>
          <w:rFonts w:eastAsia="Times New Roman"/>
          <w:sz w:val="24"/>
          <w:szCs w:val="24"/>
        </w:rPr>
        <w:t xml:space="preserve">- </w:t>
      </w:r>
      <w:r w:rsidRPr="000276BD">
        <w:rPr>
          <w:rFonts w:eastAsia="Times New Roman"/>
          <w:sz w:val="24"/>
          <w:szCs w:val="24"/>
        </w:rPr>
        <w:t xml:space="preserve">Monthly comparisons of specialty-level </w:t>
      </w:r>
      <w:proofErr w:type="spellStart"/>
      <w:r w:rsidRPr="000276BD">
        <w:rPr>
          <w:rFonts w:eastAsia="Times New Roman"/>
          <w:sz w:val="24"/>
          <w:szCs w:val="24"/>
        </w:rPr>
        <w:t>TRx</w:t>
      </w:r>
      <w:proofErr w:type="spellEnd"/>
      <w:r w:rsidRPr="000276BD">
        <w:rPr>
          <w:rFonts w:eastAsia="Times New Roman"/>
          <w:sz w:val="24"/>
          <w:szCs w:val="24"/>
        </w:rPr>
        <w:t xml:space="preserve"> contributions using grouped or stacked bar charts (Analytics Question 2).</w:t>
      </w:r>
      <w:r w:rsidRPr="000276BD">
        <w:rPr>
          <w:rFonts w:eastAsia="Times New Roman"/>
          <w:sz w:val="24"/>
          <w:szCs w:val="24"/>
        </w:rPr>
        <w:br/>
      </w:r>
      <w:r w:rsidRPr="000276BD">
        <w:rPr>
          <w:rFonts w:eastAsia="Times New Roman"/>
          <w:sz w:val="24"/>
          <w:szCs w:val="24"/>
        </w:rPr>
        <w:br/>
      </w:r>
      <w:r w:rsidR="003E529C">
        <w:rPr>
          <w:rFonts w:eastAsia="Times New Roman"/>
          <w:sz w:val="24"/>
          <w:szCs w:val="24"/>
        </w:rPr>
        <w:t xml:space="preserve">- </w:t>
      </w:r>
      <w:r w:rsidRPr="000276BD">
        <w:rPr>
          <w:rFonts w:eastAsia="Times New Roman"/>
          <w:sz w:val="24"/>
          <w:szCs w:val="24"/>
        </w:rPr>
        <w:t xml:space="preserve">Heatmaps for identifying high-value clusters by examining specialty × channel </w:t>
      </w:r>
      <w:proofErr w:type="spellStart"/>
      <w:r w:rsidRPr="000276BD">
        <w:rPr>
          <w:rFonts w:eastAsia="Times New Roman"/>
          <w:sz w:val="24"/>
          <w:szCs w:val="24"/>
        </w:rPr>
        <w:t>TRx</w:t>
      </w:r>
      <w:proofErr w:type="spellEnd"/>
      <w:r w:rsidRPr="000276BD">
        <w:rPr>
          <w:rFonts w:eastAsia="Times New Roman"/>
          <w:sz w:val="24"/>
          <w:szCs w:val="24"/>
        </w:rPr>
        <w:t xml:space="preserve"> volumes (Analytics Question 3).</w:t>
      </w:r>
      <w:r w:rsidRPr="000276BD">
        <w:rPr>
          <w:rFonts w:eastAsia="Times New Roman"/>
          <w:sz w:val="24"/>
          <w:szCs w:val="24"/>
        </w:rPr>
        <w:br/>
      </w:r>
      <w:r w:rsidRPr="000276BD">
        <w:rPr>
          <w:rFonts w:eastAsia="Times New Roman"/>
          <w:sz w:val="24"/>
          <w:szCs w:val="24"/>
        </w:rPr>
        <w:br/>
      </w:r>
      <w:r w:rsidR="003E529C">
        <w:rPr>
          <w:rFonts w:eastAsia="Times New Roman"/>
          <w:sz w:val="24"/>
          <w:szCs w:val="24"/>
        </w:rPr>
        <w:t xml:space="preserve">- </w:t>
      </w:r>
      <w:r w:rsidRPr="000276BD">
        <w:rPr>
          <w:rFonts w:eastAsia="Times New Roman"/>
          <w:sz w:val="24"/>
          <w:szCs w:val="24"/>
        </w:rPr>
        <w:t>To compare trends across goods or specialties without overcrowding a single chart, use small multiples.</w:t>
      </w:r>
      <w:r w:rsidR="00DB5C88">
        <w:rPr>
          <w:rFonts w:eastAsia="Times New Roman"/>
          <w:sz w:val="24"/>
          <w:szCs w:val="24"/>
        </w:rPr>
        <w:t xml:space="preserve"> </w:t>
      </w:r>
      <w:r w:rsidRPr="000276BD">
        <w:rPr>
          <w:rFonts w:eastAsia="Times New Roman"/>
          <w:sz w:val="24"/>
          <w:szCs w:val="24"/>
        </w:rPr>
        <w:t>To facilitate user research, there are interactive filters for Month, Product, Specialty, and Channel.</w:t>
      </w:r>
      <w:r w:rsidR="00DB5C88">
        <w:rPr>
          <w:rFonts w:eastAsia="Times New Roman"/>
          <w:sz w:val="24"/>
          <w:szCs w:val="24"/>
        </w:rPr>
        <w:t xml:space="preserve"> </w:t>
      </w:r>
      <w:r w:rsidRPr="000276BD">
        <w:rPr>
          <w:rFonts w:eastAsia="Times New Roman"/>
          <w:sz w:val="24"/>
          <w:szCs w:val="24"/>
        </w:rPr>
        <w:t>Contextual detail can be enhanced with hover-based tooltips without creating clutter.</w:t>
      </w:r>
      <w:r w:rsidR="00DB5C88">
        <w:rPr>
          <w:rFonts w:eastAsia="Times New Roman"/>
          <w:sz w:val="24"/>
          <w:szCs w:val="24"/>
        </w:rPr>
        <w:t xml:space="preserve"> A</w:t>
      </w:r>
      <w:r w:rsidRPr="000276BD">
        <w:rPr>
          <w:rFonts w:eastAsia="Times New Roman"/>
          <w:sz w:val="24"/>
          <w:szCs w:val="24"/>
        </w:rPr>
        <w:t>nnotations to draw attention to data spikes, turning points, or new patterns.</w:t>
      </w:r>
    </w:p>
    <w:p w14:paraId="23483E7B" w14:textId="77777777" w:rsidR="000276BD" w:rsidRPr="000276BD" w:rsidRDefault="000276BD" w:rsidP="000276BD">
      <w:pPr>
        <w:shd w:val="clear" w:color="auto" w:fill="FFFFFF"/>
        <w:spacing w:before="180" w:after="180" w:line="240" w:lineRule="auto"/>
        <w:rPr>
          <w:rFonts w:eastAsia="Times New Roman"/>
          <w:b/>
          <w:bCs/>
          <w:sz w:val="24"/>
          <w:szCs w:val="24"/>
        </w:rPr>
      </w:pPr>
    </w:p>
    <w:p w14:paraId="6D35C52E" w14:textId="77777777" w:rsidR="00E66955" w:rsidRDefault="00E66955" w:rsidP="00C21607">
      <w:pPr>
        <w:shd w:val="clear" w:color="auto" w:fill="FFFFFF"/>
        <w:spacing w:before="180" w:after="180" w:line="240" w:lineRule="auto"/>
        <w:rPr>
          <w:rFonts w:eastAsia="Times New Roman"/>
          <w:b/>
          <w:bCs/>
          <w:sz w:val="24"/>
          <w:szCs w:val="24"/>
        </w:rPr>
      </w:pPr>
    </w:p>
    <w:p w14:paraId="4D611800" w14:textId="77777777" w:rsidR="00E66955" w:rsidRDefault="00E66955" w:rsidP="00C21607">
      <w:pPr>
        <w:shd w:val="clear" w:color="auto" w:fill="FFFFFF"/>
        <w:spacing w:before="180" w:after="180" w:line="240" w:lineRule="auto"/>
        <w:rPr>
          <w:rFonts w:eastAsia="Times New Roman"/>
          <w:b/>
          <w:bCs/>
          <w:sz w:val="24"/>
          <w:szCs w:val="24"/>
        </w:rPr>
      </w:pPr>
    </w:p>
    <w:p w14:paraId="32463125" w14:textId="77777777" w:rsidR="00E66955" w:rsidRDefault="00E66955" w:rsidP="00C21607">
      <w:pPr>
        <w:shd w:val="clear" w:color="auto" w:fill="FFFFFF"/>
        <w:spacing w:before="180" w:after="180" w:line="240" w:lineRule="auto"/>
        <w:rPr>
          <w:rFonts w:eastAsia="Times New Roman"/>
          <w:b/>
          <w:bCs/>
          <w:sz w:val="24"/>
          <w:szCs w:val="24"/>
        </w:rPr>
      </w:pPr>
    </w:p>
    <w:p w14:paraId="396ACB08" w14:textId="20E2A7A5" w:rsidR="0084791E" w:rsidRDefault="000276BD" w:rsidP="00C21607">
      <w:pPr>
        <w:shd w:val="clear" w:color="auto" w:fill="FFFFFF"/>
        <w:spacing w:before="180" w:after="180" w:line="240" w:lineRule="auto"/>
        <w:rPr>
          <w:rFonts w:eastAsia="Times New Roman"/>
          <w:b/>
          <w:bCs/>
          <w:sz w:val="24"/>
          <w:szCs w:val="24"/>
        </w:rPr>
      </w:pPr>
      <w:r w:rsidRPr="000276BD">
        <w:rPr>
          <w:rFonts w:eastAsia="Times New Roman"/>
          <w:b/>
          <w:bCs/>
          <w:sz w:val="24"/>
          <w:szCs w:val="24"/>
        </w:rPr>
        <w:t>Comparison Between Proposed vs. Suggested Design Principles &amp; Techniques</w:t>
      </w:r>
    </w:p>
    <w:p w14:paraId="018E4DAD" w14:textId="77777777" w:rsidR="00E66955" w:rsidRDefault="00E66955" w:rsidP="00C21607">
      <w:pPr>
        <w:shd w:val="clear" w:color="auto" w:fill="FFFFFF"/>
        <w:spacing w:before="180" w:after="180" w:line="240" w:lineRule="auto"/>
        <w:rPr>
          <w:rFonts w:eastAsia="Times New Roman"/>
          <w:b/>
          <w:bCs/>
          <w:sz w:val="24"/>
          <w:szCs w:val="24"/>
        </w:rPr>
      </w:pPr>
    </w:p>
    <w:p w14:paraId="19FF4857" w14:textId="3A12EE07" w:rsidR="00E66955" w:rsidRDefault="00E66955" w:rsidP="00E66955">
      <w:pPr>
        <w:shd w:val="clear" w:color="auto" w:fill="FFFFFF"/>
        <w:spacing w:before="180" w:after="180" w:line="240" w:lineRule="auto"/>
        <w:rPr>
          <w:rFonts w:eastAsia="Times New Roman"/>
          <w:sz w:val="24"/>
          <w:szCs w:val="24"/>
        </w:rPr>
      </w:pPr>
      <w:r w:rsidRPr="00E66955">
        <w:rPr>
          <w:rFonts w:eastAsia="Times New Roman"/>
          <w:sz w:val="24"/>
          <w:szCs w:val="24"/>
        </w:rPr>
        <w:t>The suggested list produced by ChatGPT and my suggested design principles, which were chosen especially for Analytics Questions 1 through 4, show both strong alignment and significant differences that affected the final layout of my dashboard design. While clarity, perceptual correctness, and cognitive efficiency are generally emphasized in both lists, the proposed principles broaden the design approach by include more sophisticated interaction features, broader visualization tactics, and other cognitive-science considerations.</w:t>
      </w:r>
    </w:p>
    <w:p w14:paraId="2593D99E" w14:textId="1678D191" w:rsidR="00E66955" w:rsidRDefault="00E66955" w:rsidP="00E66955">
      <w:pPr>
        <w:shd w:val="clear" w:color="auto" w:fill="FFFFFF"/>
        <w:spacing w:before="180" w:after="180" w:line="240" w:lineRule="auto"/>
        <w:rPr>
          <w:rFonts w:eastAsia="Times New Roman"/>
          <w:sz w:val="24"/>
          <w:szCs w:val="24"/>
        </w:rPr>
      </w:pPr>
      <w:r w:rsidRPr="00E66955">
        <w:rPr>
          <w:rFonts w:eastAsia="Times New Roman"/>
          <w:sz w:val="24"/>
          <w:szCs w:val="24"/>
        </w:rPr>
        <w:t xml:space="preserve">My suggested design mostly based on Gestalt grouping, Tufte's graphical integrity rules, and Stephen Few's ideas across all four analytical issues. These ideas were selected because they offer a solid theoretical foundation for genuine, accurate, and cognitively effective visual representations. For instance, the time-series, ranking, and comparison analyses used in </w:t>
      </w:r>
      <w:proofErr w:type="spellStart"/>
      <w:r w:rsidRPr="00E66955">
        <w:rPr>
          <w:rFonts w:eastAsia="Times New Roman"/>
          <w:sz w:val="24"/>
          <w:szCs w:val="24"/>
        </w:rPr>
        <w:t>TRx</w:t>
      </w:r>
      <w:proofErr w:type="spellEnd"/>
      <w:r w:rsidRPr="00E66955">
        <w:rPr>
          <w:rFonts w:eastAsia="Times New Roman"/>
          <w:sz w:val="24"/>
          <w:szCs w:val="24"/>
        </w:rPr>
        <w:t xml:space="preserve"> dashboards are well-aligned with principles like displaying only what is pertinent, making sure visual differences match actual data differences, and encoding quantitative values using length and position. This theoretical underpinning aligns with the principles proposed by ChatGPT, which also stressed decreasing non-data ink, avoiding clutter, and maintaining proportionality in all visual encodings.</w:t>
      </w:r>
    </w:p>
    <w:p w14:paraId="5AA99564" w14:textId="20803911" w:rsidR="00E66955" w:rsidRDefault="00E66955" w:rsidP="00E66955">
      <w:pPr>
        <w:shd w:val="clear" w:color="auto" w:fill="FFFFFF"/>
        <w:spacing w:before="180" w:after="180" w:line="240" w:lineRule="auto"/>
        <w:rPr>
          <w:rFonts w:eastAsia="Times New Roman"/>
          <w:sz w:val="24"/>
          <w:szCs w:val="24"/>
        </w:rPr>
      </w:pPr>
      <w:r w:rsidRPr="00E66955">
        <w:rPr>
          <w:rFonts w:eastAsia="Times New Roman"/>
          <w:sz w:val="24"/>
          <w:szCs w:val="24"/>
        </w:rPr>
        <w:t>Nevertheless, ChatGPT's recommendations went beyond the theoretical ideas to incorporate more practical visualization methods and more comprehensive dashboard design concerns. For example, the recommended list highlighted interaction features like filters, tooltips, and annotations</w:t>
      </w:r>
      <w:r>
        <w:rPr>
          <w:rFonts w:eastAsia="Times New Roman"/>
          <w:sz w:val="24"/>
          <w:szCs w:val="24"/>
        </w:rPr>
        <w:t xml:space="preserve"> </w:t>
      </w:r>
      <w:r w:rsidRPr="00E66955">
        <w:rPr>
          <w:rFonts w:eastAsia="Times New Roman"/>
          <w:sz w:val="24"/>
          <w:szCs w:val="24"/>
        </w:rPr>
        <w:t>all of which improve user engagement and enable users to extract deeper insights without overwhelming the interface</w:t>
      </w:r>
      <w:r>
        <w:rPr>
          <w:rFonts w:eastAsia="Times New Roman"/>
          <w:sz w:val="24"/>
          <w:szCs w:val="24"/>
        </w:rPr>
        <w:t xml:space="preserve"> </w:t>
      </w:r>
      <w:r w:rsidRPr="00E66955">
        <w:rPr>
          <w:rFonts w:eastAsia="Times New Roman"/>
          <w:sz w:val="24"/>
          <w:szCs w:val="24"/>
        </w:rPr>
        <w:t>while my principles concentrated on the integrity and perceptual accuracy of the visuals. Although they weren't specifically on my suggested list, these methods have a lot of useful applications in an interactive dashboard setting.</w:t>
      </w:r>
    </w:p>
    <w:p w14:paraId="1C0AAF9A" w14:textId="77777777" w:rsidR="00E66955" w:rsidRPr="00E66955" w:rsidRDefault="00E66955" w:rsidP="00E66955">
      <w:pPr>
        <w:shd w:val="clear" w:color="auto" w:fill="FFFFFF"/>
        <w:spacing w:before="180" w:after="180" w:line="240" w:lineRule="auto"/>
        <w:rPr>
          <w:rFonts w:eastAsia="Times New Roman"/>
          <w:sz w:val="24"/>
          <w:szCs w:val="24"/>
        </w:rPr>
      </w:pPr>
      <w:r w:rsidRPr="00E66955">
        <w:rPr>
          <w:rFonts w:eastAsia="Times New Roman"/>
          <w:sz w:val="24"/>
          <w:szCs w:val="24"/>
        </w:rPr>
        <w:t>Another significant distinction is that ChatGPT suggested heatmaps, small multiples, and stacked area charts as additional visualization formats appropriate for time-series decomposition and specialist channel analysis. Although the principles I chose (such as Stephen's Principle 7 on enhancing short-term memory by providing all comparisons within eye span) completely support their use, these chart kinds were not specifically included in my initial recommended list. As a result, the recommended methods expand the visual toolset that may be used to answer the business problems without going against the fundamental ideas.</w:t>
      </w:r>
    </w:p>
    <w:p w14:paraId="16DFC2B0" w14:textId="77777777" w:rsidR="00E66955" w:rsidRPr="00E66955" w:rsidRDefault="00E66955" w:rsidP="00E66955">
      <w:pPr>
        <w:shd w:val="clear" w:color="auto" w:fill="FFFFFF"/>
        <w:spacing w:before="180" w:after="180" w:line="240" w:lineRule="auto"/>
        <w:rPr>
          <w:rFonts w:eastAsia="Times New Roman"/>
          <w:sz w:val="24"/>
          <w:szCs w:val="24"/>
        </w:rPr>
      </w:pPr>
      <w:r w:rsidRPr="00E66955">
        <w:rPr>
          <w:rFonts w:eastAsia="Times New Roman"/>
          <w:sz w:val="24"/>
          <w:szCs w:val="24"/>
        </w:rPr>
        <w:t xml:space="preserve">Additionally, there were significant parallels: in line with Tufte's recommendations, both sets of principles placed a strong emphasis on accurate time-series pattern representation, data transparency, and unambiguous labeling. In line with Stephen's Principle 7 and the recommended usage of grouped bar charts and small multiples, both sets emphasized the significance of organizing comparisons inside a single view (e.g., presenting all specializations or </w:t>
      </w:r>
      <w:r w:rsidRPr="00E66955">
        <w:rPr>
          <w:rFonts w:eastAsia="Times New Roman"/>
          <w:sz w:val="24"/>
          <w:szCs w:val="24"/>
        </w:rPr>
        <w:lastRenderedPageBreak/>
        <w:t>items side-by-side). Both lists also acknowledge how crucial it is to keep color schemes constant in order to facilitate user recognition and lessen cognitive burden.</w:t>
      </w:r>
    </w:p>
    <w:p w14:paraId="27598D69" w14:textId="77777777" w:rsidR="00E66955" w:rsidRPr="00E66955" w:rsidRDefault="00E66955" w:rsidP="00E66955">
      <w:pPr>
        <w:shd w:val="clear" w:color="auto" w:fill="FFFFFF"/>
        <w:spacing w:before="180" w:after="180" w:line="240" w:lineRule="auto"/>
        <w:rPr>
          <w:rFonts w:eastAsia="Times New Roman"/>
          <w:sz w:val="24"/>
          <w:szCs w:val="24"/>
        </w:rPr>
      </w:pPr>
    </w:p>
    <w:p w14:paraId="70BB4F56" w14:textId="7FA50778" w:rsidR="00E66955" w:rsidRPr="00956974" w:rsidRDefault="00043AD8" w:rsidP="00043AD8">
      <w:pPr>
        <w:pStyle w:val="ListParagraph"/>
        <w:numPr>
          <w:ilvl w:val="1"/>
          <w:numId w:val="46"/>
        </w:numPr>
        <w:shd w:val="clear" w:color="auto" w:fill="FFFFFF"/>
        <w:spacing w:before="180" w:after="180" w:line="240" w:lineRule="auto"/>
        <w:ind w:left="360"/>
        <w:rPr>
          <w:rFonts w:eastAsia="Times New Roman"/>
          <w:sz w:val="24"/>
          <w:szCs w:val="24"/>
        </w:rPr>
      </w:pPr>
      <w:r w:rsidRPr="00043AD8">
        <w:rPr>
          <w:b/>
          <w:bCs/>
          <w:sz w:val="28"/>
          <w:szCs w:val="28"/>
        </w:rPr>
        <w:t>Final Dashboard</w:t>
      </w:r>
    </w:p>
    <w:p w14:paraId="5C32408A" w14:textId="77777777" w:rsidR="00956974" w:rsidRDefault="00956974" w:rsidP="00956974">
      <w:pPr>
        <w:shd w:val="clear" w:color="auto" w:fill="FFFFFF"/>
        <w:spacing w:before="180" w:after="180" w:line="240" w:lineRule="auto"/>
        <w:rPr>
          <w:rFonts w:eastAsia="Times New Roman"/>
          <w:sz w:val="24"/>
          <w:szCs w:val="24"/>
        </w:rPr>
      </w:pPr>
    </w:p>
    <w:p w14:paraId="7CC1B367" w14:textId="1E74B520" w:rsidR="00956974" w:rsidRDefault="00956974" w:rsidP="00956974">
      <w:pPr>
        <w:shd w:val="clear" w:color="auto" w:fill="FFFFFF"/>
        <w:spacing w:before="180" w:after="180" w:line="240" w:lineRule="auto"/>
        <w:rPr>
          <w:rFonts w:eastAsia="Times New Roman"/>
          <w:sz w:val="24"/>
          <w:szCs w:val="24"/>
        </w:rPr>
      </w:pPr>
      <w:r>
        <w:rPr>
          <w:rFonts w:eastAsia="Times New Roman"/>
          <w:sz w:val="24"/>
          <w:szCs w:val="24"/>
        </w:rPr>
        <w:t>I created 4 plots:</w:t>
      </w:r>
    </w:p>
    <w:p w14:paraId="5C76F7C5" w14:textId="77777777" w:rsidR="00956974" w:rsidRDefault="00956974" w:rsidP="00956974">
      <w:pPr>
        <w:shd w:val="clear" w:color="auto" w:fill="FFFFFF"/>
        <w:spacing w:before="180" w:after="180" w:line="240" w:lineRule="auto"/>
        <w:rPr>
          <w:rFonts w:eastAsia="Times New Roman"/>
          <w:b/>
          <w:bCs/>
          <w:sz w:val="24"/>
          <w:szCs w:val="24"/>
        </w:rPr>
      </w:pPr>
      <w:r w:rsidRPr="00956974">
        <w:rPr>
          <w:rFonts w:eastAsia="Times New Roman"/>
          <w:b/>
          <w:bCs/>
          <w:sz w:val="24"/>
          <w:szCs w:val="24"/>
        </w:rPr>
        <w:t xml:space="preserve">Total </w:t>
      </w:r>
      <w:proofErr w:type="spellStart"/>
      <w:r w:rsidRPr="00956974">
        <w:rPr>
          <w:rFonts w:eastAsia="Times New Roman"/>
          <w:b/>
          <w:bCs/>
          <w:sz w:val="24"/>
          <w:szCs w:val="24"/>
        </w:rPr>
        <w:t>TRx</w:t>
      </w:r>
      <w:proofErr w:type="spellEnd"/>
      <w:r w:rsidRPr="00956974">
        <w:rPr>
          <w:rFonts w:eastAsia="Times New Roman"/>
          <w:b/>
          <w:bCs/>
          <w:sz w:val="24"/>
          <w:szCs w:val="24"/>
        </w:rPr>
        <w:t xml:space="preserve"> Over Time by Product</w:t>
      </w:r>
    </w:p>
    <w:p w14:paraId="08E5C280" w14:textId="7679B5F5" w:rsidR="00956974" w:rsidRDefault="00956974" w:rsidP="00956974">
      <w:pPr>
        <w:shd w:val="clear" w:color="auto" w:fill="FFFFFF"/>
        <w:spacing w:before="180" w:after="180" w:line="240" w:lineRule="auto"/>
        <w:rPr>
          <w:rFonts w:eastAsia="Times New Roman"/>
          <w:b/>
          <w:bCs/>
          <w:sz w:val="24"/>
          <w:szCs w:val="24"/>
        </w:rPr>
      </w:pPr>
      <w:r w:rsidRPr="00956974">
        <w:rPr>
          <w:rFonts w:eastAsia="Times New Roman"/>
          <w:b/>
          <w:bCs/>
          <w:noProof/>
          <w:sz w:val="24"/>
          <w:szCs w:val="24"/>
        </w:rPr>
        <w:drawing>
          <wp:inline distT="0" distB="0" distL="0" distR="0" wp14:anchorId="36466926" wp14:editId="4B7A8EC3">
            <wp:extent cx="6408837" cy="2414954"/>
            <wp:effectExtent l="0" t="0" r="0" b="4445"/>
            <wp:docPr id="165869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95554" name=""/>
                    <pic:cNvPicPr/>
                  </pic:nvPicPr>
                  <pic:blipFill>
                    <a:blip r:embed="rId24"/>
                    <a:stretch>
                      <a:fillRect/>
                    </a:stretch>
                  </pic:blipFill>
                  <pic:spPr>
                    <a:xfrm>
                      <a:off x="0" y="0"/>
                      <a:ext cx="6415116" cy="2417320"/>
                    </a:xfrm>
                    <a:prstGeom prst="rect">
                      <a:avLst/>
                    </a:prstGeom>
                  </pic:spPr>
                </pic:pic>
              </a:graphicData>
            </a:graphic>
          </wp:inline>
        </w:drawing>
      </w:r>
    </w:p>
    <w:p w14:paraId="2B2B1F85" w14:textId="77777777" w:rsidR="00956974" w:rsidRDefault="00956974" w:rsidP="00956974">
      <w:pPr>
        <w:shd w:val="clear" w:color="auto" w:fill="FFFFFF"/>
        <w:spacing w:before="180" w:after="180" w:line="240" w:lineRule="auto"/>
        <w:rPr>
          <w:rFonts w:eastAsia="Times New Roman"/>
          <w:b/>
          <w:bCs/>
          <w:sz w:val="24"/>
          <w:szCs w:val="24"/>
        </w:rPr>
      </w:pPr>
    </w:p>
    <w:p w14:paraId="2909E219" w14:textId="77777777" w:rsidR="00956974" w:rsidRPr="00956974" w:rsidRDefault="00956974" w:rsidP="00956974">
      <w:pPr>
        <w:shd w:val="clear" w:color="auto" w:fill="FFFFFF"/>
        <w:spacing w:before="180" w:after="180" w:line="240" w:lineRule="auto"/>
        <w:rPr>
          <w:rFonts w:eastAsia="Times New Roman"/>
          <w:b/>
          <w:bCs/>
          <w:sz w:val="24"/>
          <w:szCs w:val="24"/>
        </w:rPr>
      </w:pPr>
      <w:r w:rsidRPr="00956974">
        <w:rPr>
          <w:rFonts w:eastAsia="Times New Roman"/>
          <w:b/>
          <w:bCs/>
          <w:sz w:val="24"/>
          <w:szCs w:val="24"/>
        </w:rPr>
        <w:t>Prescriber Mix by Specialty Over Time</w:t>
      </w:r>
    </w:p>
    <w:p w14:paraId="2E13BE98" w14:textId="3BDC015D" w:rsidR="00956974" w:rsidRDefault="00956974" w:rsidP="00956974">
      <w:pPr>
        <w:shd w:val="clear" w:color="auto" w:fill="FFFFFF"/>
        <w:spacing w:before="180" w:after="180" w:line="240" w:lineRule="auto"/>
        <w:rPr>
          <w:rFonts w:eastAsia="Times New Roman"/>
          <w:b/>
          <w:bCs/>
          <w:sz w:val="24"/>
          <w:szCs w:val="24"/>
        </w:rPr>
      </w:pPr>
      <w:r w:rsidRPr="00956974">
        <w:rPr>
          <w:rFonts w:eastAsia="Times New Roman"/>
          <w:b/>
          <w:bCs/>
          <w:noProof/>
          <w:sz w:val="24"/>
          <w:szCs w:val="24"/>
        </w:rPr>
        <w:drawing>
          <wp:inline distT="0" distB="0" distL="0" distR="0" wp14:anchorId="022D1612" wp14:editId="6C675AD7">
            <wp:extent cx="6348031" cy="2362200"/>
            <wp:effectExtent l="0" t="0" r="0" b="0"/>
            <wp:docPr id="159288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4472" name=""/>
                    <pic:cNvPicPr/>
                  </pic:nvPicPr>
                  <pic:blipFill>
                    <a:blip r:embed="rId25"/>
                    <a:stretch>
                      <a:fillRect/>
                    </a:stretch>
                  </pic:blipFill>
                  <pic:spPr>
                    <a:xfrm>
                      <a:off x="0" y="0"/>
                      <a:ext cx="6359994" cy="2366652"/>
                    </a:xfrm>
                    <a:prstGeom prst="rect">
                      <a:avLst/>
                    </a:prstGeom>
                  </pic:spPr>
                </pic:pic>
              </a:graphicData>
            </a:graphic>
          </wp:inline>
        </w:drawing>
      </w:r>
    </w:p>
    <w:p w14:paraId="2D3F00A8" w14:textId="77777777" w:rsidR="00956974" w:rsidRDefault="00956974" w:rsidP="00956974">
      <w:pPr>
        <w:shd w:val="clear" w:color="auto" w:fill="FFFFFF"/>
        <w:spacing w:before="180" w:after="180" w:line="240" w:lineRule="auto"/>
        <w:rPr>
          <w:rFonts w:eastAsia="Times New Roman"/>
          <w:b/>
          <w:bCs/>
          <w:sz w:val="24"/>
          <w:szCs w:val="24"/>
        </w:rPr>
      </w:pPr>
    </w:p>
    <w:p w14:paraId="234B8DDD" w14:textId="77777777" w:rsidR="00956974" w:rsidRDefault="00956974" w:rsidP="00956974">
      <w:pPr>
        <w:shd w:val="clear" w:color="auto" w:fill="FFFFFF"/>
        <w:spacing w:before="180" w:after="180" w:line="240" w:lineRule="auto"/>
        <w:rPr>
          <w:rFonts w:eastAsia="Times New Roman"/>
          <w:b/>
          <w:bCs/>
          <w:sz w:val="24"/>
          <w:szCs w:val="24"/>
        </w:rPr>
      </w:pPr>
    </w:p>
    <w:p w14:paraId="79705ECD" w14:textId="77777777" w:rsidR="00956974" w:rsidRDefault="00956974" w:rsidP="00956974">
      <w:pPr>
        <w:shd w:val="clear" w:color="auto" w:fill="FFFFFF"/>
        <w:spacing w:before="180" w:after="180" w:line="240" w:lineRule="auto"/>
        <w:rPr>
          <w:rFonts w:eastAsia="Times New Roman"/>
          <w:b/>
          <w:bCs/>
          <w:sz w:val="24"/>
          <w:szCs w:val="24"/>
        </w:rPr>
      </w:pPr>
    </w:p>
    <w:p w14:paraId="65ADFEFA" w14:textId="77777777" w:rsidR="00956974" w:rsidRDefault="00956974" w:rsidP="00956974">
      <w:pPr>
        <w:shd w:val="clear" w:color="auto" w:fill="FFFFFF"/>
        <w:spacing w:before="180" w:after="180" w:line="240" w:lineRule="auto"/>
        <w:rPr>
          <w:rFonts w:eastAsia="Times New Roman"/>
          <w:b/>
          <w:bCs/>
          <w:sz w:val="24"/>
          <w:szCs w:val="24"/>
        </w:rPr>
      </w:pPr>
    </w:p>
    <w:p w14:paraId="40EB3D81" w14:textId="77777777" w:rsidR="00956974" w:rsidRDefault="00956974" w:rsidP="00956974">
      <w:pPr>
        <w:shd w:val="clear" w:color="auto" w:fill="FFFFFF"/>
        <w:spacing w:before="180" w:after="180" w:line="240" w:lineRule="auto"/>
        <w:rPr>
          <w:rFonts w:eastAsia="Times New Roman"/>
          <w:b/>
          <w:bCs/>
          <w:sz w:val="24"/>
          <w:szCs w:val="24"/>
        </w:rPr>
      </w:pPr>
    </w:p>
    <w:p w14:paraId="6687AD9E" w14:textId="77777777" w:rsidR="00956974" w:rsidRDefault="00956974" w:rsidP="00956974">
      <w:pPr>
        <w:shd w:val="clear" w:color="auto" w:fill="FFFFFF"/>
        <w:spacing w:before="180" w:after="180" w:line="240" w:lineRule="auto"/>
        <w:rPr>
          <w:rFonts w:eastAsia="Times New Roman"/>
          <w:b/>
          <w:bCs/>
          <w:sz w:val="24"/>
          <w:szCs w:val="24"/>
        </w:rPr>
      </w:pPr>
    </w:p>
    <w:p w14:paraId="0F46F95F" w14:textId="1BA365DE" w:rsidR="00956974" w:rsidRPr="00956974" w:rsidRDefault="00956974" w:rsidP="00956974">
      <w:pPr>
        <w:shd w:val="clear" w:color="auto" w:fill="FFFFFF"/>
        <w:spacing w:before="180" w:after="180" w:line="240" w:lineRule="auto"/>
        <w:rPr>
          <w:rFonts w:eastAsia="Times New Roman"/>
          <w:b/>
          <w:bCs/>
          <w:sz w:val="24"/>
          <w:szCs w:val="24"/>
        </w:rPr>
      </w:pPr>
      <w:r w:rsidRPr="00956974">
        <w:rPr>
          <w:rFonts w:eastAsia="Times New Roman"/>
          <w:b/>
          <w:bCs/>
          <w:sz w:val="24"/>
          <w:szCs w:val="24"/>
        </w:rPr>
        <w:t xml:space="preserve">Channel Mix of </w:t>
      </w:r>
      <w:proofErr w:type="spellStart"/>
      <w:r w:rsidRPr="00956974">
        <w:rPr>
          <w:rFonts w:eastAsia="Times New Roman"/>
          <w:b/>
          <w:bCs/>
          <w:sz w:val="24"/>
          <w:szCs w:val="24"/>
        </w:rPr>
        <w:t>TRx</w:t>
      </w:r>
      <w:proofErr w:type="spellEnd"/>
      <w:r w:rsidRPr="00956974">
        <w:rPr>
          <w:rFonts w:eastAsia="Times New Roman"/>
          <w:b/>
          <w:bCs/>
          <w:sz w:val="24"/>
          <w:szCs w:val="24"/>
        </w:rPr>
        <w:t xml:space="preserve"> Over Time</w:t>
      </w:r>
    </w:p>
    <w:p w14:paraId="0CE9C532" w14:textId="0753524C" w:rsidR="00956974" w:rsidRDefault="00956974" w:rsidP="00956974">
      <w:pPr>
        <w:shd w:val="clear" w:color="auto" w:fill="FFFFFF"/>
        <w:spacing w:before="180" w:after="180" w:line="240" w:lineRule="auto"/>
        <w:rPr>
          <w:rFonts w:eastAsia="Times New Roman"/>
          <w:b/>
          <w:bCs/>
          <w:sz w:val="24"/>
          <w:szCs w:val="24"/>
        </w:rPr>
      </w:pPr>
      <w:r w:rsidRPr="00956974">
        <w:rPr>
          <w:rFonts w:eastAsia="Times New Roman"/>
          <w:b/>
          <w:bCs/>
          <w:noProof/>
          <w:sz w:val="24"/>
          <w:szCs w:val="24"/>
        </w:rPr>
        <w:drawing>
          <wp:inline distT="0" distB="0" distL="0" distR="0" wp14:anchorId="2288F29F" wp14:editId="2BB38001">
            <wp:extent cx="6788313" cy="2426677"/>
            <wp:effectExtent l="0" t="0" r="0" b="0"/>
            <wp:docPr id="9244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137" name=""/>
                    <pic:cNvPicPr/>
                  </pic:nvPicPr>
                  <pic:blipFill>
                    <a:blip r:embed="rId26"/>
                    <a:stretch>
                      <a:fillRect/>
                    </a:stretch>
                  </pic:blipFill>
                  <pic:spPr>
                    <a:xfrm>
                      <a:off x="0" y="0"/>
                      <a:ext cx="6795707" cy="2429320"/>
                    </a:xfrm>
                    <a:prstGeom prst="rect">
                      <a:avLst/>
                    </a:prstGeom>
                  </pic:spPr>
                </pic:pic>
              </a:graphicData>
            </a:graphic>
          </wp:inline>
        </w:drawing>
      </w:r>
    </w:p>
    <w:p w14:paraId="20955597" w14:textId="77777777" w:rsidR="00956974" w:rsidRDefault="00956974" w:rsidP="00956974">
      <w:pPr>
        <w:shd w:val="clear" w:color="auto" w:fill="FFFFFF"/>
        <w:spacing w:before="180" w:after="180" w:line="240" w:lineRule="auto"/>
        <w:rPr>
          <w:rFonts w:eastAsia="Times New Roman"/>
          <w:b/>
          <w:bCs/>
          <w:sz w:val="24"/>
          <w:szCs w:val="24"/>
        </w:rPr>
      </w:pPr>
    </w:p>
    <w:p w14:paraId="7508F3D1" w14:textId="3608D3AC" w:rsidR="00956974" w:rsidRDefault="00956974" w:rsidP="00956974">
      <w:pPr>
        <w:shd w:val="clear" w:color="auto" w:fill="FFFFFF"/>
        <w:spacing w:before="180" w:after="180" w:line="240" w:lineRule="auto"/>
        <w:rPr>
          <w:rFonts w:eastAsia="Times New Roman"/>
          <w:b/>
          <w:bCs/>
          <w:sz w:val="24"/>
          <w:szCs w:val="24"/>
        </w:rPr>
      </w:pPr>
      <w:proofErr w:type="spellStart"/>
      <w:r w:rsidRPr="00956974">
        <w:rPr>
          <w:rFonts w:eastAsia="Times New Roman"/>
          <w:b/>
          <w:bCs/>
          <w:sz w:val="24"/>
          <w:szCs w:val="24"/>
        </w:rPr>
        <w:t>TRx</w:t>
      </w:r>
      <w:proofErr w:type="spellEnd"/>
      <w:r w:rsidRPr="00956974">
        <w:rPr>
          <w:rFonts w:eastAsia="Times New Roman"/>
          <w:b/>
          <w:bCs/>
          <w:sz w:val="24"/>
          <w:szCs w:val="24"/>
        </w:rPr>
        <w:t xml:space="preserve"> by Physician Specialty and Sales Channel</w:t>
      </w:r>
    </w:p>
    <w:p w14:paraId="0F09E0DA" w14:textId="0691FF59" w:rsidR="00956974" w:rsidRDefault="00956974" w:rsidP="00956974">
      <w:pPr>
        <w:shd w:val="clear" w:color="auto" w:fill="FFFFFF"/>
        <w:spacing w:before="180" w:after="180" w:line="240" w:lineRule="auto"/>
        <w:rPr>
          <w:rFonts w:eastAsia="Times New Roman"/>
          <w:b/>
          <w:bCs/>
          <w:sz w:val="24"/>
          <w:szCs w:val="24"/>
        </w:rPr>
      </w:pPr>
      <w:r w:rsidRPr="00956974">
        <w:rPr>
          <w:rFonts w:eastAsia="Times New Roman"/>
          <w:b/>
          <w:bCs/>
          <w:noProof/>
          <w:sz w:val="24"/>
          <w:szCs w:val="24"/>
        </w:rPr>
        <w:drawing>
          <wp:inline distT="0" distB="0" distL="0" distR="0" wp14:anchorId="29FDAA7D" wp14:editId="476CDA8B">
            <wp:extent cx="5943600" cy="2088515"/>
            <wp:effectExtent l="0" t="0" r="0" b="6985"/>
            <wp:docPr id="200401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16608" name=""/>
                    <pic:cNvPicPr/>
                  </pic:nvPicPr>
                  <pic:blipFill>
                    <a:blip r:embed="rId27"/>
                    <a:stretch>
                      <a:fillRect/>
                    </a:stretch>
                  </pic:blipFill>
                  <pic:spPr>
                    <a:xfrm>
                      <a:off x="0" y="0"/>
                      <a:ext cx="5943600" cy="2088515"/>
                    </a:xfrm>
                    <a:prstGeom prst="rect">
                      <a:avLst/>
                    </a:prstGeom>
                  </pic:spPr>
                </pic:pic>
              </a:graphicData>
            </a:graphic>
          </wp:inline>
        </w:drawing>
      </w:r>
    </w:p>
    <w:p w14:paraId="58165791" w14:textId="2D4143E6" w:rsidR="00956974" w:rsidRDefault="00063BD1" w:rsidP="00956974">
      <w:pPr>
        <w:shd w:val="clear" w:color="auto" w:fill="FFFFFF"/>
        <w:spacing w:before="180" w:after="180" w:line="240" w:lineRule="auto"/>
        <w:rPr>
          <w:rFonts w:eastAsia="Times New Roman"/>
          <w:b/>
          <w:bCs/>
          <w:sz w:val="24"/>
          <w:szCs w:val="24"/>
        </w:rPr>
      </w:pPr>
      <w:r>
        <w:rPr>
          <w:rFonts w:eastAsia="Times New Roman"/>
          <w:b/>
          <w:bCs/>
          <w:sz w:val="24"/>
          <w:szCs w:val="24"/>
        </w:rPr>
        <w:t>Then I combined all these 4 plots into a 2X2 grid HTML file</w:t>
      </w:r>
    </w:p>
    <w:p w14:paraId="32B9B6E0" w14:textId="6C741B2A" w:rsidR="00063BD1" w:rsidRPr="00956974" w:rsidRDefault="00063BD1" w:rsidP="00956974">
      <w:pPr>
        <w:shd w:val="clear" w:color="auto" w:fill="FFFFFF"/>
        <w:spacing w:before="180" w:after="180" w:line="240" w:lineRule="auto"/>
        <w:rPr>
          <w:rFonts w:eastAsia="Times New Roman"/>
          <w:b/>
          <w:bCs/>
          <w:sz w:val="24"/>
          <w:szCs w:val="24"/>
        </w:rPr>
      </w:pPr>
    </w:p>
    <w:p w14:paraId="7CE2A8DA" w14:textId="77777777" w:rsidR="00956974" w:rsidRPr="00956974" w:rsidRDefault="00956974" w:rsidP="00956974">
      <w:pPr>
        <w:shd w:val="clear" w:color="auto" w:fill="FFFFFF"/>
        <w:spacing w:before="180" w:after="180" w:line="240" w:lineRule="auto"/>
        <w:rPr>
          <w:rFonts w:eastAsia="Times New Roman"/>
          <w:sz w:val="24"/>
          <w:szCs w:val="24"/>
        </w:rPr>
      </w:pPr>
    </w:p>
    <w:p w14:paraId="5F40061A" w14:textId="65B88BD9" w:rsidR="00E66955" w:rsidRDefault="00043AD8" w:rsidP="00E66955">
      <w:pPr>
        <w:shd w:val="clear" w:color="auto" w:fill="FFFFFF"/>
        <w:spacing w:before="180" w:after="180" w:line="240" w:lineRule="auto"/>
        <w:rPr>
          <w:rFonts w:eastAsia="Times New Roman"/>
          <w:sz w:val="24"/>
          <w:szCs w:val="24"/>
        </w:rPr>
      </w:pPr>
      <w:r w:rsidRPr="00043AD8">
        <w:rPr>
          <w:rFonts w:eastAsia="Times New Roman"/>
          <w:noProof/>
          <w:sz w:val="24"/>
          <w:szCs w:val="24"/>
        </w:rPr>
        <w:lastRenderedPageBreak/>
        <w:drawing>
          <wp:inline distT="0" distB="0" distL="0" distR="0" wp14:anchorId="73D9EF93" wp14:editId="19DB088C">
            <wp:extent cx="6457186" cy="4790186"/>
            <wp:effectExtent l="0" t="0" r="1270" b="0"/>
            <wp:docPr id="178376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66092" name=""/>
                    <pic:cNvPicPr/>
                  </pic:nvPicPr>
                  <pic:blipFill>
                    <a:blip r:embed="rId28"/>
                    <a:stretch>
                      <a:fillRect/>
                    </a:stretch>
                  </pic:blipFill>
                  <pic:spPr>
                    <a:xfrm>
                      <a:off x="0" y="0"/>
                      <a:ext cx="6512174" cy="4830978"/>
                    </a:xfrm>
                    <a:prstGeom prst="rect">
                      <a:avLst/>
                    </a:prstGeom>
                  </pic:spPr>
                </pic:pic>
              </a:graphicData>
            </a:graphic>
          </wp:inline>
        </w:drawing>
      </w:r>
    </w:p>
    <w:p w14:paraId="6C2269C8" w14:textId="7D60327B" w:rsidR="00385127" w:rsidRDefault="00385127" w:rsidP="00E66955">
      <w:pPr>
        <w:shd w:val="clear" w:color="auto" w:fill="FFFFFF"/>
        <w:spacing w:before="180" w:after="180" w:line="240" w:lineRule="auto"/>
        <w:rPr>
          <w:rFonts w:eastAsia="Times New Roman"/>
          <w:b/>
          <w:bCs/>
          <w:sz w:val="24"/>
          <w:szCs w:val="24"/>
        </w:rPr>
      </w:pPr>
      <w:r w:rsidRPr="00385127">
        <w:rPr>
          <w:rFonts w:eastAsia="Times New Roman"/>
          <w:b/>
          <w:bCs/>
          <w:sz w:val="24"/>
          <w:szCs w:val="24"/>
        </w:rPr>
        <w:t>Key Interesting Findings</w:t>
      </w:r>
      <w:r>
        <w:rPr>
          <w:rFonts w:eastAsia="Times New Roman"/>
          <w:b/>
          <w:bCs/>
          <w:sz w:val="24"/>
          <w:szCs w:val="24"/>
        </w:rPr>
        <w:t xml:space="preserve"> from the Dashboard</w:t>
      </w:r>
    </w:p>
    <w:p w14:paraId="34F699E2" w14:textId="77777777" w:rsid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t xml:space="preserve">While newly branded medications have delayed but rising acceptance patterns, established Alzheimer's therapies account for the majority of </w:t>
      </w:r>
      <w:proofErr w:type="spellStart"/>
      <w:r w:rsidRPr="00385127">
        <w:rPr>
          <w:rFonts w:eastAsia="Times New Roman"/>
          <w:sz w:val="24"/>
          <w:szCs w:val="24"/>
        </w:rPr>
        <w:t>TRx</w:t>
      </w:r>
      <w:proofErr w:type="spellEnd"/>
      <w:r w:rsidRPr="00385127">
        <w:rPr>
          <w:rFonts w:eastAsia="Times New Roman"/>
          <w:sz w:val="24"/>
          <w:szCs w:val="24"/>
        </w:rPr>
        <w:t xml:space="preserve"> volume. Generics like donepezil, memantine, and rivastigmine routinely top the market.</w:t>
      </w:r>
    </w:p>
    <w:p w14:paraId="364846D4" w14:textId="77777777" w:rsidR="00385127" w:rsidRDefault="00385127" w:rsidP="00385127">
      <w:pPr>
        <w:pStyle w:val="ListParagraph"/>
        <w:shd w:val="clear" w:color="auto" w:fill="FFFFFF"/>
        <w:spacing w:before="180" w:after="180" w:line="240" w:lineRule="auto"/>
        <w:rPr>
          <w:rFonts w:eastAsia="Times New Roman"/>
          <w:sz w:val="24"/>
          <w:szCs w:val="24"/>
        </w:rPr>
      </w:pPr>
    </w:p>
    <w:p w14:paraId="02E3D26B" w14:textId="737A4F7C" w:rsid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t xml:space="preserve">Although </w:t>
      </w:r>
      <w:proofErr w:type="spellStart"/>
      <w:r w:rsidRPr="00385127">
        <w:rPr>
          <w:rFonts w:eastAsia="Times New Roman"/>
          <w:sz w:val="24"/>
          <w:szCs w:val="24"/>
        </w:rPr>
        <w:t>Adlarity</w:t>
      </w:r>
      <w:proofErr w:type="spellEnd"/>
      <w:r w:rsidRPr="00385127">
        <w:rPr>
          <w:rFonts w:eastAsia="Times New Roman"/>
          <w:sz w:val="24"/>
          <w:szCs w:val="24"/>
        </w:rPr>
        <w:t xml:space="preserve"> and </w:t>
      </w:r>
      <w:proofErr w:type="spellStart"/>
      <w:r w:rsidRPr="00385127">
        <w:rPr>
          <w:rFonts w:eastAsia="Times New Roman"/>
          <w:sz w:val="24"/>
          <w:szCs w:val="24"/>
        </w:rPr>
        <w:t>Leqembi</w:t>
      </w:r>
      <w:proofErr w:type="spellEnd"/>
      <w:r w:rsidRPr="00385127">
        <w:rPr>
          <w:rFonts w:eastAsia="Times New Roman"/>
          <w:sz w:val="24"/>
          <w:szCs w:val="24"/>
        </w:rPr>
        <w:t xml:space="preserve"> show clear early growth patterns, their </w:t>
      </w:r>
      <w:proofErr w:type="spellStart"/>
      <w:r w:rsidRPr="00385127">
        <w:rPr>
          <w:rFonts w:eastAsia="Times New Roman"/>
          <w:sz w:val="24"/>
          <w:szCs w:val="24"/>
        </w:rPr>
        <w:t>TRx</w:t>
      </w:r>
      <w:proofErr w:type="spellEnd"/>
      <w:r w:rsidRPr="00385127">
        <w:rPr>
          <w:rFonts w:eastAsia="Times New Roman"/>
          <w:sz w:val="24"/>
          <w:szCs w:val="24"/>
        </w:rPr>
        <w:t xml:space="preserve"> levels are still significantly lower than those of traditional medicines, which is a reflection of both the time of market debut and the smaller prescriber uptake.</w:t>
      </w:r>
    </w:p>
    <w:p w14:paraId="1DD12685" w14:textId="77777777" w:rsidR="00385127" w:rsidRPr="00385127" w:rsidRDefault="00385127" w:rsidP="00385127">
      <w:pPr>
        <w:pStyle w:val="ListParagraph"/>
        <w:shd w:val="clear" w:color="auto" w:fill="FFFFFF"/>
        <w:spacing w:before="180" w:after="180" w:line="240" w:lineRule="auto"/>
        <w:rPr>
          <w:rFonts w:eastAsia="Times New Roman"/>
          <w:sz w:val="24"/>
          <w:szCs w:val="24"/>
        </w:rPr>
      </w:pPr>
    </w:p>
    <w:p w14:paraId="30790EF0" w14:textId="77777777" w:rsid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t xml:space="preserve">Internal medicine and nurse practitioners also make significant contributions, although neurology and primary care continue to be the two major specialty drivers, accounting for the largest share of </w:t>
      </w:r>
      <w:proofErr w:type="spellStart"/>
      <w:r w:rsidRPr="00385127">
        <w:rPr>
          <w:rFonts w:eastAsia="Times New Roman"/>
          <w:sz w:val="24"/>
          <w:szCs w:val="24"/>
        </w:rPr>
        <w:t>TRx</w:t>
      </w:r>
      <w:proofErr w:type="spellEnd"/>
      <w:r w:rsidRPr="00385127">
        <w:rPr>
          <w:rFonts w:eastAsia="Times New Roman"/>
          <w:sz w:val="24"/>
          <w:szCs w:val="24"/>
        </w:rPr>
        <w:t xml:space="preserve"> throughout the dataset.</w:t>
      </w:r>
    </w:p>
    <w:p w14:paraId="1A4BD390" w14:textId="77777777" w:rsidR="00385127" w:rsidRDefault="00385127" w:rsidP="00385127">
      <w:pPr>
        <w:pStyle w:val="ListParagraph"/>
        <w:shd w:val="clear" w:color="auto" w:fill="FFFFFF"/>
        <w:spacing w:before="180" w:after="180" w:line="240" w:lineRule="auto"/>
        <w:rPr>
          <w:rFonts w:eastAsia="Times New Roman"/>
          <w:sz w:val="24"/>
          <w:szCs w:val="24"/>
        </w:rPr>
      </w:pPr>
    </w:p>
    <w:p w14:paraId="0191A967" w14:textId="2F3EE109" w:rsidR="00385127" w:rsidRP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t xml:space="preserve">Specialty </w:t>
      </w:r>
      <w:proofErr w:type="spellStart"/>
      <w:r w:rsidRPr="00385127">
        <w:rPr>
          <w:rFonts w:eastAsia="Times New Roman"/>
          <w:sz w:val="24"/>
          <w:szCs w:val="24"/>
        </w:rPr>
        <w:t>TRx</w:t>
      </w:r>
      <w:proofErr w:type="spellEnd"/>
      <w:r w:rsidRPr="00385127">
        <w:rPr>
          <w:rFonts w:eastAsia="Times New Roman"/>
          <w:sz w:val="24"/>
          <w:szCs w:val="24"/>
        </w:rPr>
        <w:t xml:space="preserve"> shares have been comparatively consistent over time, although slight changes show that non-neurology specialties are becoming more involved, which may signal that general practice settings are becoming more comfortable with Alzheimer's treatment. </w:t>
      </w:r>
    </w:p>
    <w:p w14:paraId="5103FFF3" w14:textId="77777777" w:rsid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lastRenderedPageBreak/>
        <w:t xml:space="preserve">The bulk of prescriptions are filled through retail </w:t>
      </w:r>
      <w:proofErr w:type="gramStart"/>
      <w:r w:rsidRPr="00385127">
        <w:rPr>
          <w:rFonts w:eastAsia="Times New Roman"/>
          <w:sz w:val="24"/>
          <w:szCs w:val="24"/>
        </w:rPr>
        <w:t>channels,</w:t>
      </w:r>
      <w:proofErr w:type="gramEnd"/>
      <w:r w:rsidRPr="00385127">
        <w:rPr>
          <w:rFonts w:eastAsia="Times New Roman"/>
          <w:sz w:val="24"/>
          <w:szCs w:val="24"/>
        </w:rPr>
        <w:t xml:space="preserve"> however the dashboard shows a small but steady increase in mail-order channels, which may be a sign of shifting patient preferences or payer-driven dispensing practices.</w:t>
      </w:r>
    </w:p>
    <w:p w14:paraId="1ABD6F5C" w14:textId="77777777" w:rsidR="00385127" w:rsidRDefault="00385127" w:rsidP="00385127">
      <w:pPr>
        <w:pStyle w:val="ListParagraph"/>
        <w:shd w:val="clear" w:color="auto" w:fill="FFFFFF"/>
        <w:spacing w:before="180" w:after="180" w:line="240" w:lineRule="auto"/>
        <w:rPr>
          <w:rFonts w:eastAsia="Times New Roman"/>
          <w:sz w:val="24"/>
          <w:szCs w:val="24"/>
        </w:rPr>
      </w:pPr>
    </w:p>
    <w:p w14:paraId="523E9A36" w14:textId="77777777" w:rsid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t xml:space="preserve">Primary care in retail settings provides the largest </w:t>
      </w:r>
      <w:proofErr w:type="spellStart"/>
      <w:r w:rsidRPr="00385127">
        <w:rPr>
          <w:rFonts w:eastAsia="Times New Roman"/>
          <w:sz w:val="24"/>
          <w:szCs w:val="24"/>
        </w:rPr>
        <w:t>TRx</w:t>
      </w:r>
      <w:proofErr w:type="spellEnd"/>
      <w:r w:rsidRPr="00385127">
        <w:rPr>
          <w:rFonts w:eastAsia="Times New Roman"/>
          <w:sz w:val="24"/>
          <w:szCs w:val="24"/>
        </w:rPr>
        <w:t xml:space="preserve">, according to Specialty × Channel research, demonstrating the continued importance of broad-access retail dispensing in Alzheimer's therapy. </w:t>
      </w:r>
    </w:p>
    <w:p w14:paraId="46AEDD50" w14:textId="77777777" w:rsidR="00385127" w:rsidRPr="00385127" w:rsidRDefault="00385127" w:rsidP="00385127">
      <w:pPr>
        <w:pStyle w:val="ListParagraph"/>
        <w:rPr>
          <w:rFonts w:eastAsia="Times New Roman"/>
          <w:sz w:val="24"/>
          <w:szCs w:val="24"/>
        </w:rPr>
      </w:pPr>
    </w:p>
    <w:p w14:paraId="55F5E878" w14:textId="77777777" w:rsid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t xml:space="preserve">Strong </w:t>
      </w:r>
      <w:proofErr w:type="spellStart"/>
      <w:r w:rsidRPr="00385127">
        <w:rPr>
          <w:rFonts w:eastAsia="Times New Roman"/>
          <w:sz w:val="24"/>
          <w:szCs w:val="24"/>
        </w:rPr>
        <w:t>TRx</w:t>
      </w:r>
      <w:proofErr w:type="spellEnd"/>
      <w:r w:rsidRPr="00385127">
        <w:rPr>
          <w:rFonts w:eastAsia="Times New Roman"/>
          <w:sz w:val="24"/>
          <w:szCs w:val="24"/>
        </w:rPr>
        <w:t xml:space="preserve"> performance in neurology across retail and non-retail channels suggests that neurologists handle more complicated patient profiles that might need institutional support or long-term care.</w:t>
      </w:r>
    </w:p>
    <w:p w14:paraId="55E4394E" w14:textId="77777777" w:rsidR="00385127" w:rsidRPr="00385127" w:rsidRDefault="00385127" w:rsidP="00385127">
      <w:pPr>
        <w:pStyle w:val="ListParagraph"/>
        <w:rPr>
          <w:rFonts w:eastAsia="Times New Roman"/>
          <w:sz w:val="24"/>
          <w:szCs w:val="24"/>
        </w:rPr>
      </w:pPr>
    </w:p>
    <w:p w14:paraId="5D30613B" w14:textId="6CA6CC3B" w:rsidR="00385127" w:rsidRP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t xml:space="preserve">The constant yet concentrated non-retail channels (such long-term care) indicate consistent, predictable </w:t>
      </w:r>
      <w:proofErr w:type="spellStart"/>
      <w:r w:rsidRPr="00385127">
        <w:rPr>
          <w:rFonts w:eastAsia="Times New Roman"/>
          <w:sz w:val="24"/>
          <w:szCs w:val="24"/>
        </w:rPr>
        <w:t>TRx</w:t>
      </w:r>
      <w:proofErr w:type="spellEnd"/>
      <w:r w:rsidRPr="00385127">
        <w:rPr>
          <w:rFonts w:eastAsia="Times New Roman"/>
          <w:sz w:val="24"/>
          <w:szCs w:val="24"/>
        </w:rPr>
        <w:t xml:space="preserve"> activity in institutional patient groups. </w:t>
      </w:r>
    </w:p>
    <w:p w14:paraId="0309EEA1" w14:textId="77777777" w:rsidR="00385127" w:rsidRDefault="00385127" w:rsidP="00385127">
      <w:pPr>
        <w:pStyle w:val="ListParagraph"/>
        <w:shd w:val="clear" w:color="auto" w:fill="FFFFFF"/>
        <w:spacing w:before="180" w:after="180" w:line="240" w:lineRule="auto"/>
        <w:rPr>
          <w:rFonts w:eastAsia="Times New Roman"/>
          <w:sz w:val="24"/>
          <w:szCs w:val="24"/>
        </w:rPr>
      </w:pPr>
    </w:p>
    <w:p w14:paraId="149E11FE" w14:textId="77777777" w:rsid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t>Changes in prescription fulfillment practices, the expansion of telemedicine, or insurer channel steering may all be contributing factors to the evolution of the channel mix, which shows a slow transition from strictly retail to more varied channel distribution.</w:t>
      </w:r>
    </w:p>
    <w:p w14:paraId="0F24F1F4" w14:textId="77777777" w:rsidR="00385127" w:rsidRPr="00385127" w:rsidRDefault="00385127" w:rsidP="00385127">
      <w:pPr>
        <w:pStyle w:val="ListParagraph"/>
        <w:rPr>
          <w:rFonts w:eastAsia="Times New Roman"/>
          <w:sz w:val="24"/>
          <w:szCs w:val="24"/>
        </w:rPr>
      </w:pPr>
    </w:p>
    <w:p w14:paraId="6D40AFA6" w14:textId="2B19D25B" w:rsidR="00385127" w:rsidRPr="00385127" w:rsidRDefault="00385127" w:rsidP="00385127">
      <w:pPr>
        <w:pStyle w:val="ListParagraph"/>
        <w:numPr>
          <w:ilvl w:val="0"/>
          <w:numId w:val="50"/>
        </w:numPr>
        <w:shd w:val="clear" w:color="auto" w:fill="FFFFFF"/>
        <w:spacing w:before="180" w:after="180" w:line="240" w:lineRule="auto"/>
        <w:rPr>
          <w:rFonts w:eastAsia="Times New Roman"/>
          <w:sz w:val="24"/>
          <w:szCs w:val="24"/>
        </w:rPr>
      </w:pPr>
      <w:r w:rsidRPr="00385127">
        <w:rPr>
          <w:rFonts w:eastAsia="Times New Roman"/>
          <w:sz w:val="24"/>
          <w:szCs w:val="24"/>
        </w:rPr>
        <w:t xml:space="preserve">Together, </w:t>
      </w:r>
      <w:proofErr w:type="spellStart"/>
      <w:r w:rsidRPr="00385127">
        <w:rPr>
          <w:rFonts w:eastAsia="Times New Roman"/>
          <w:sz w:val="24"/>
          <w:szCs w:val="24"/>
        </w:rPr>
        <w:t>TRx</w:t>
      </w:r>
      <w:proofErr w:type="spellEnd"/>
      <w:r w:rsidRPr="00385127">
        <w:rPr>
          <w:rFonts w:eastAsia="Times New Roman"/>
          <w:sz w:val="24"/>
          <w:szCs w:val="24"/>
        </w:rPr>
        <w:t xml:space="preserve"> trends, specialty contributions, and channel behavior across all visualizations show unrealized potential, especially in neglected specialty–channel intersections that can be the focus of future engagement or advertising.</w:t>
      </w:r>
      <w:r>
        <w:rPr>
          <w:rFonts w:eastAsia="Times New Roman"/>
          <w:sz w:val="24"/>
          <w:szCs w:val="24"/>
        </w:rPr>
        <w:br/>
      </w:r>
    </w:p>
    <w:p w14:paraId="5F5DC8B5" w14:textId="2C60D159" w:rsidR="00BD6019" w:rsidRPr="00BD6019" w:rsidRDefault="00BD6019" w:rsidP="00BD6019">
      <w:pPr>
        <w:pStyle w:val="ListParagraph"/>
        <w:numPr>
          <w:ilvl w:val="1"/>
          <w:numId w:val="46"/>
        </w:numPr>
        <w:shd w:val="clear" w:color="auto" w:fill="FFFFFF"/>
        <w:spacing w:before="180" w:after="180" w:line="240" w:lineRule="auto"/>
        <w:ind w:left="360"/>
        <w:rPr>
          <w:b/>
          <w:bCs/>
          <w:sz w:val="28"/>
          <w:szCs w:val="28"/>
        </w:rPr>
      </w:pPr>
      <w:r w:rsidRPr="00BD6019">
        <w:rPr>
          <w:b/>
          <w:bCs/>
          <w:sz w:val="28"/>
          <w:szCs w:val="28"/>
        </w:rPr>
        <w:t>Conclusion:</w:t>
      </w:r>
    </w:p>
    <w:p w14:paraId="18DB7B84" w14:textId="77777777" w:rsidR="00BD6019" w:rsidRPr="00BD6019" w:rsidRDefault="00BD6019" w:rsidP="00BD6019">
      <w:pPr>
        <w:shd w:val="clear" w:color="auto" w:fill="FFFFFF"/>
        <w:spacing w:before="180" w:after="180" w:line="240" w:lineRule="auto"/>
        <w:rPr>
          <w:rFonts w:eastAsia="Times New Roman"/>
          <w:sz w:val="24"/>
          <w:szCs w:val="24"/>
        </w:rPr>
      </w:pPr>
      <w:r w:rsidRPr="00BD6019">
        <w:rPr>
          <w:rFonts w:eastAsia="Times New Roman"/>
          <w:sz w:val="24"/>
          <w:szCs w:val="24"/>
        </w:rPr>
        <w:t xml:space="preserve">This dashboard project converts complicated Alzheimer's prescription data into understandable, useful information that immediately aid in making strategic decisions. The dashboard provides precise, understandable, and significant depictions of </w:t>
      </w:r>
      <w:proofErr w:type="spellStart"/>
      <w:r w:rsidRPr="00BD6019">
        <w:rPr>
          <w:rFonts w:eastAsia="Times New Roman"/>
          <w:sz w:val="24"/>
          <w:szCs w:val="24"/>
        </w:rPr>
        <w:t>TRx</w:t>
      </w:r>
      <w:proofErr w:type="spellEnd"/>
      <w:r w:rsidRPr="00BD6019">
        <w:rPr>
          <w:rFonts w:eastAsia="Times New Roman"/>
          <w:sz w:val="24"/>
          <w:szCs w:val="24"/>
        </w:rPr>
        <w:t xml:space="preserve"> trends, specialist behaviors, and channel success by coordinating the visual design with accepted ideas from Tufte, Gestalt theory, and Stephen Few. A cohesive, insight-driven analytical tool was produced by specifically designing each visualization to address one of the four main analytical queries.</w:t>
      </w:r>
    </w:p>
    <w:p w14:paraId="27F105ED" w14:textId="77777777" w:rsidR="004C1919" w:rsidRDefault="004C1919" w:rsidP="004C1919">
      <w:pPr>
        <w:shd w:val="clear" w:color="auto" w:fill="FFFFFF"/>
        <w:spacing w:before="180" w:after="180" w:line="240" w:lineRule="auto"/>
        <w:rPr>
          <w:rFonts w:eastAsia="Times New Roman"/>
          <w:sz w:val="24"/>
          <w:szCs w:val="24"/>
        </w:rPr>
      </w:pPr>
      <w:r w:rsidRPr="004C1919">
        <w:rPr>
          <w:rFonts w:eastAsia="Times New Roman"/>
          <w:sz w:val="24"/>
          <w:szCs w:val="24"/>
        </w:rPr>
        <w:t xml:space="preserve">The dashboard's key findings show which medicines are gaining or losing market momentum, which physician specialties are driving growth, how </w:t>
      </w:r>
      <w:proofErr w:type="spellStart"/>
      <w:r w:rsidRPr="004C1919">
        <w:rPr>
          <w:rFonts w:eastAsia="Times New Roman"/>
          <w:sz w:val="24"/>
          <w:szCs w:val="24"/>
        </w:rPr>
        <w:t>TRx</w:t>
      </w:r>
      <w:proofErr w:type="spellEnd"/>
      <w:r w:rsidRPr="004C1919">
        <w:rPr>
          <w:rFonts w:eastAsia="Times New Roman"/>
          <w:sz w:val="24"/>
          <w:szCs w:val="24"/>
        </w:rPr>
        <w:t xml:space="preserve"> volume is shaped by specialty–channel intersections, and how the channel mix as a whole is changing over time. These insights show possible avenues for focused involvement as well as present performance trends. Users may examine the data at both a high-level and a detailed level without experiencing cognitive overload because to the incorporation of interactive filters and well-organized images.</w:t>
      </w:r>
    </w:p>
    <w:p w14:paraId="00A4FF0C" w14:textId="77777777" w:rsidR="004C1919" w:rsidRPr="004C1919" w:rsidRDefault="004C1919" w:rsidP="004C1919">
      <w:pPr>
        <w:shd w:val="clear" w:color="auto" w:fill="FFFFFF"/>
        <w:spacing w:before="180" w:after="180" w:line="240" w:lineRule="auto"/>
        <w:rPr>
          <w:rFonts w:eastAsia="Times New Roman"/>
          <w:sz w:val="24"/>
          <w:szCs w:val="24"/>
        </w:rPr>
      </w:pPr>
      <w:r w:rsidRPr="004C1919">
        <w:rPr>
          <w:rFonts w:eastAsia="Times New Roman"/>
          <w:sz w:val="24"/>
          <w:szCs w:val="24"/>
        </w:rPr>
        <w:t>All things considered, this project shows the value of combining solid analytical underpinnings with careful visual design. The final dashboard serves as a scalable, repeatable paradigm for next market analytics and decision-support tools in addition to successfully addressing the business objectives.</w:t>
      </w:r>
    </w:p>
    <w:p w14:paraId="3F118028" w14:textId="77777777" w:rsidR="0039724F" w:rsidRDefault="0039724F" w:rsidP="00C21607">
      <w:pPr>
        <w:shd w:val="clear" w:color="auto" w:fill="FFFFFF"/>
        <w:spacing w:before="180" w:after="180" w:line="240" w:lineRule="auto"/>
        <w:rPr>
          <w:rFonts w:eastAsia="Times New Roman"/>
          <w:b/>
          <w:bCs/>
          <w:sz w:val="24"/>
          <w:szCs w:val="24"/>
        </w:rPr>
      </w:pPr>
    </w:p>
    <w:p w14:paraId="2AF0E0D4" w14:textId="790797D8" w:rsidR="0039724F" w:rsidRDefault="0039724F" w:rsidP="00C21607">
      <w:pPr>
        <w:shd w:val="clear" w:color="auto" w:fill="FFFFFF"/>
        <w:spacing w:before="180" w:after="180" w:line="240" w:lineRule="auto"/>
        <w:rPr>
          <w:rFonts w:eastAsia="Times New Roman"/>
          <w:b/>
          <w:bCs/>
          <w:sz w:val="24"/>
          <w:szCs w:val="24"/>
        </w:rPr>
      </w:pPr>
      <w:r>
        <w:rPr>
          <w:rFonts w:eastAsia="Times New Roman"/>
          <w:b/>
          <w:bCs/>
          <w:sz w:val="24"/>
          <w:szCs w:val="24"/>
        </w:rPr>
        <w:lastRenderedPageBreak/>
        <w:t>APPENDIX:</w:t>
      </w:r>
    </w:p>
    <w:p w14:paraId="7D436F8E" w14:textId="4D204CD4" w:rsidR="0039724F" w:rsidRDefault="0039724F" w:rsidP="00C21607">
      <w:pPr>
        <w:shd w:val="clear" w:color="auto" w:fill="FFFFFF"/>
        <w:spacing w:before="180" w:after="180" w:line="240" w:lineRule="auto"/>
        <w:rPr>
          <w:rFonts w:eastAsia="Times New Roman"/>
          <w:b/>
          <w:bCs/>
          <w:sz w:val="24"/>
          <w:szCs w:val="24"/>
        </w:rPr>
      </w:pPr>
      <w:r>
        <w:rPr>
          <w:rFonts w:eastAsia="Times New Roman"/>
          <w:b/>
          <w:bCs/>
          <w:sz w:val="24"/>
          <w:szCs w:val="24"/>
        </w:rPr>
        <w:t>Html:</w:t>
      </w:r>
    </w:p>
    <w:p w14:paraId="143AF377" w14:textId="025BE677" w:rsidR="0039724F" w:rsidRDefault="0039724F" w:rsidP="00C21607">
      <w:pPr>
        <w:shd w:val="clear" w:color="auto" w:fill="FFFFFF"/>
        <w:spacing w:before="180" w:after="180" w:line="240" w:lineRule="auto"/>
      </w:pPr>
      <w:r>
        <w:object w:dxaOrig="1520" w:dyaOrig="985" w14:anchorId="5EABDD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29" o:title=""/>
          </v:shape>
          <o:OLEObject Type="Embed" ProgID="Package" ShapeID="_x0000_i1025" DrawAspect="Icon" ObjectID="_1826957153" r:id="rId30"/>
        </w:object>
      </w:r>
    </w:p>
    <w:p w14:paraId="155CB2DD" w14:textId="5A819737" w:rsidR="0039724F" w:rsidRDefault="0039724F" w:rsidP="00C21607">
      <w:pPr>
        <w:shd w:val="clear" w:color="auto" w:fill="FFFFFF"/>
        <w:spacing w:before="180" w:after="180" w:line="240" w:lineRule="auto"/>
        <w:rPr>
          <w:rFonts w:eastAsia="Times New Roman"/>
          <w:b/>
          <w:bCs/>
          <w:sz w:val="24"/>
          <w:szCs w:val="24"/>
        </w:rPr>
      </w:pPr>
      <w:proofErr w:type="spellStart"/>
      <w:r>
        <w:rPr>
          <w:rFonts w:eastAsia="Times New Roman"/>
          <w:b/>
          <w:bCs/>
          <w:sz w:val="24"/>
          <w:szCs w:val="24"/>
        </w:rPr>
        <w:t>DataSet</w:t>
      </w:r>
      <w:proofErr w:type="spellEnd"/>
      <w:r>
        <w:rPr>
          <w:rFonts w:eastAsia="Times New Roman"/>
          <w:b/>
          <w:bCs/>
          <w:sz w:val="24"/>
          <w:szCs w:val="24"/>
        </w:rPr>
        <w:t>:</w:t>
      </w:r>
    </w:p>
    <w:p w14:paraId="77943E4E" w14:textId="49B93268" w:rsidR="0039724F" w:rsidRDefault="0039724F" w:rsidP="00C21607">
      <w:pPr>
        <w:shd w:val="clear" w:color="auto" w:fill="FFFFFF"/>
        <w:spacing w:before="180" w:after="180" w:line="240" w:lineRule="auto"/>
      </w:pPr>
      <w:r>
        <w:object w:dxaOrig="1520" w:dyaOrig="985" w14:anchorId="615D0C99">
          <v:shape id="_x0000_i1026" type="#_x0000_t75" style="width:76pt;height:49.5pt" o:ole="">
            <v:imagedata r:id="rId31" o:title=""/>
          </v:shape>
          <o:OLEObject Type="Embed" ProgID="Excel.Sheet.12" ShapeID="_x0000_i1026" DrawAspect="Icon" ObjectID="_1826957154" r:id="rId32"/>
        </w:object>
      </w:r>
    </w:p>
    <w:p w14:paraId="68A47A60" w14:textId="72D48D2A" w:rsidR="0039724F" w:rsidRPr="0039724F" w:rsidRDefault="0039724F" w:rsidP="00C21607">
      <w:pPr>
        <w:shd w:val="clear" w:color="auto" w:fill="FFFFFF"/>
        <w:spacing w:before="180" w:after="180" w:line="240" w:lineRule="auto"/>
        <w:rPr>
          <w:b/>
          <w:bCs/>
        </w:rPr>
      </w:pPr>
      <w:r w:rsidRPr="0039724F">
        <w:rPr>
          <w:b/>
          <w:bCs/>
        </w:rPr>
        <w:t>Notebook:</w:t>
      </w:r>
    </w:p>
    <w:p w14:paraId="14642A08" w14:textId="33464CCB" w:rsidR="0039724F" w:rsidRPr="007B7231" w:rsidRDefault="0039724F" w:rsidP="00C21607">
      <w:pPr>
        <w:shd w:val="clear" w:color="auto" w:fill="FFFFFF"/>
        <w:spacing w:before="180" w:after="180" w:line="240" w:lineRule="auto"/>
        <w:rPr>
          <w:rFonts w:eastAsia="Times New Roman"/>
          <w:b/>
          <w:bCs/>
          <w:sz w:val="24"/>
          <w:szCs w:val="24"/>
        </w:rPr>
      </w:pPr>
      <w:r>
        <w:object w:dxaOrig="1520" w:dyaOrig="985" w14:anchorId="51A147A4">
          <v:shape id="_x0000_i1027" type="#_x0000_t75" style="width:76pt;height:49.5pt" o:ole="">
            <v:imagedata r:id="rId33" o:title=""/>
          </v:shape>
          <o:OLEObject Type="Embed" ProgID="Package" ShapeID="_x0000_i1027" DrawAspect="Icon" ObjectID="_1826957155" r:id="rId34"/>
        </w:object>
      </w:r>
    </w:p>
    <w:sectPr w:rsidR="0039724F" w:rsidRPr="007B7231">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FD944" w14:textId="77777777" w:rsidR="0061646C" w:rsidRDefault="0061646C">
      <w:pPr>
        <w:spacing w:after="0" w:line="240" w:lineRule="auto"/>
      </w:pPr>
      <w:r>
        <w:separator/>
      </w:r>
    </w:p>
  </w:endnote>
  <w:endnote w:type="continuationSeparator" w:id="0">
    <w:p w14:paraId="22190AB9" w14:textId="77777777" w:rsidR="0061646C" w:rsidRDefault="006164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69A11" w14:textId="77777777" w:rsidR="004B459B" w:rsidRDefault="004B459B">
    <w:pPr>
      <w:pStyle w:val="Footer"/>
      <w:tabs>
        <w:tab w:val="clear" w:pos="4320"/>
        <w:tab w:val="clear" w:pos="8640"/>
        <w:tab w:val="center" w:pos="4770"/>
        <w:tab w:val="right" w:pos="9340"/>
      </w:tabs>
    </w:pPr>
    <w:r>
      <w:rPr>
        <w:b/>
        <w:bCs/>
        <w:sz w:val="20"/>
        <w:szCs w:val="20"/>
      </w:rPr>
      <w:t>Data Driven Decision Making</w:t>
    </w:r>
    <w:r>
      <w:rPr>
        <w:b/>
        <w:bCs/>
        <w:sz w:val="20"/>
        <w:szCs w:val="20"/>
      </w:rPr>
      <w:tab/>
    </w:r>
    <w:r>
      <w:rPr>
        <w:b/>
        <w:bCs/>
        <w:sz w:val="20"/>
        <w:szCs w:val="20"/>
      </w:rPr>
      <w:tab/>
      <w:t xml:space="preserve">Page </w:t>
    </w:r>
    <w:r>
      <w:rPr>
        <w:b/>
        <w:bCs/>
        <w:sz w:val="20"/>
        <w:szCs w:val="20"/>
      </w:rPr>
      <w:fldChar w:fldCharType="begin"/>
    </w:r>
    <w:r>
      <w:rPr>
        <w:b/>
        <w:bCs/>
        <w:sz w:val="20"/>
        <w:szCs w:val="20"/>
      </w:rPr>
      <w:instrText xml:space="preserve"> PAGE </w:instrText>
    </w:r>
    <w:r>
      <w:rPr>
        <w:b/>
        <w:bCs/>
        <w:sz w:val="20"/>
        <w:szCs w:val="20"/>
      </w:rPr>
      <w:fldChar w:fldCharType="separate"/>
    </w:r>
    <w:r>
      <w:rPr>
        <w:b/>
        <w:bCs/>
        <w:noProof/>
        <w:sz w:val="20"/>
        <w:szCs w:val="20"/>
      </w:rPr>
      <w:t>2</w:t>
    </w:r>
    <w:r>
      <w:rPr>
        <w:b/>
        <w:bCs/>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D82C6" w14:textId="77777777" w:rsidR="0061646C" w:rsidRDefault="0061646C">
      <w:pPr>
        <w:spacing w:after="0" w:line="240" w:lineRule="auto"/>
      </w:pPr>
      <w:r>
        <w:separator/>
      </w:r>
    </w:p>
  </w:footnote>
  <w:footnote w:type="continuationSeparator" w:id="0">
    <w:p w14:paraId="1FB13FEE" w14:textId="77777777" w:rsidR="0061646C" w:rsidRDefault="006164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DD68E" w14:textId="77777777" w:rsidR="004B459B" w:rsidRDefault="004B459B">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B4FFC"/>
    <w:multiLevelType w:val="hybridMultilevel"/>
    <w:tmpl w:val="99943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F3B17"/>
    <w:multiLevelType w:val="multilevel"/>
    <w:tmpl w:val="31B0A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B515B"/>
    <w:multiLevelType w:val="multilevel"/>
    <w:tmpl w:val="CC70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A71F6"/>
    <w:multiLevelType w:val="multilevel"/>
    <w:tmpl w:val="90D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E5232"/>
    <w:multiLevelType w:val="multilevel"/>
    <w:tmpl w:val="701EB6E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eastAsiaTheme="minorHAnsi" w:hint="default"/>
        <w:b/>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6759C"/>
    <w:multiLevelType w:val="multilevel"/>
    <w:tmpl w:val="6ED2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901BE"/>
    <w:multiLevelType w:val="multilevel"/>
    <w:tmpl w:val="0608B5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B51822"/>
    <w:multiLevelType w:val="multilevel"/>
    <w:tmpl w:val="1A94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82A81"/>
    <w:multiLevelType w:val="multilevel"/>
    <w:tmpl w:val="9C26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8324EB"/>
    <w:multiLevelType w:val="multilevel"/>
    <w:tmpl w:val="F1829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560A5"/>
    <w:multiLevelType w:val="multilevel"/>
    <w:tmpl w:val="C6622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031721"/>
    <w:multiLevelType w:val="hybridMultilevel"/>
    <w:tmpl w:val="E78C96E2"/>
    <w:lvl w:ilvl="0" w:tplc="04090001">
      <w:start w:val="1"/>
      <w:numFmt w:val="bullet"/>
      <w:lvlText w:val=""/>
      <w:lvlJc w:val="left"/>
      <w:pPr>
        <w:ind w:left="1604" w:hanging="360"/>
      </w:pPr>
      <w:rPr>
        <w:rFonts w:ascii="Symbol" w:hAnsi="Symbol" w:hint="default"/>
      </w:rPr>
    </w:lvl>
    <w:lvl w:ilvl="1" w:tplc="04090003" w:tentative="1">
      <w:start w:val="1"/>
      <w:numFmt w:val="bullet"/>
      <w:lvlText w:val="o"/>
      <w:lvlJc w:val="left"/>
      <w:pPr>
        <w:ind w:left="2324" w:hanging="360"/>
      </w:pPr>
      <w:rPr>
        <w:rFonts w:ascii="Courier New" w:hAnsi="Courier New" w:cs="Courier New" w:hint="default"/>
      </w:rPr>
    </w:lvl>
    <w:lvl w:ilvl="2" w:tplc="04090005" w:tentative="1">
      <w:start w:val="1"/>
      <w:numFmt w:val="bullet"/>
      <w:lvlText w:val=""/>
      <w:lvlJc w:val="left"/>
      <w:pPr>
        <w:ind w:left="3044" w:hanging="360"/>
      </w:pPr>
      <w:rPr>
        <w:rFonts w:ascii="Wingdings" w:hAnsi="Wingdings" w:hint="default"/>
      </w:rPr>
    </w:lvl>
    <w:lvl w:ilvl="3" w:tplc="04090001" w:tentative="1">
      <w:start w:val="1"/>
      <w:numFmt w:val="bullet"/>
      <w:lvlText w:val=""/>
      <w:lvlJc w:val="left"/>
      <w:pPr>
        <w:ind w:left="3764" w:hanging="360"/>
      </w:pPr>
      <w:rPr>
        <w:rFonts w:ascii="Symbol" w:hAnsi="Symbol" w:hint="default"/>
      </w:rPr>
    </w:lvl>
    <w:lvl w:ilvl="4" w:tplc="04090003" w:tentative="1">
      <w:start w:val="1"/>
      <w:numFmt w:val="bullet"/>
      <w:lvlText w:val="o"/>
      <w:lvlJc w:val="left"/>
      <w:pPr>
        <w:ind w:left="4484" w:hanging="360"/>
      </w:pPr>
      <w:rPr>
        <w:rFonts w:ascii="Courier New" w:hAnsi="Courier New" w:cs="Courier New" w:hint="default"/>
      </w:rPr>
    </w:lvl>
    <w:lvl w:ilvl="5" w:tplc="04090005" w:tentative="1">
      <w:start w:val="1"/>
      <w:numFmt w:val="bullet"/>
      <w:lvlText w:val=""/>
      <w:lvlJc w:val="left"/>
      <w:pPr>
        <w:ind w:left="5204" w:hanging="360"/>
      </w:pPr>
      <w:rPr>
        <w:rFonts w:ascii="Wingdings" w:hAnsi="Wingdings" w:hint="default"/>
      </w:rPr>
    </w:lvl>
    <w:lvl w:ilvl="6" w:tplc="04090001" w:tentative="1">
      <w:start w:val="1"/>
      <w:numFmt w:val="bullet"/>
      <w:lvlText w:val=""/>
      <w:lvlJc w:val="left"/>
      <w:pPr>
        <w:ind w:left="5924" w:hanging="360"/>
      </w:pPr>
      <w:rPr>
        <w:rFonts w:ascii="Symbol" w:hAnsi="Symbol" w:hint="default"/>
      </w:rPr>
    </w:lvl>
    <w:lvl w:ilvl="7" w:tplc="04090003" w:tentative="1">
      <w:start w:val="1"/>
      <w:numFmt w:val="bullet"/>
      <w:lvlText w:val="o"/>
      <w:lvlJc w:val="left"/>
      <w:pPr>
        <w:ind w:left="6644" w:hanging="360"/>
      </w:pPr>
      <w:rPr>
        <w:rFonts w:ascii="Courier New" w:hAnsi="Courier New" w:cs="Courier New" w:hint="default"/>
      </w:rPr>
    </w:lvl>
    <w:lvl w:ilvl="8" w:tplc="04090005" w:tentative="1">
      <w:start w:val="1"/>
      <w:numFmt w:val="bullet"/>
      <w:lvlText w:val=""/>
      <w:lvlJc w:val="left"/>
      <w:pPr>
        <w:ind w:left="7364" w:hanging="360"/>
      </w:pPr>
      <w:rPr>
        <w:rFonts w:ascii="Wingdings" w:hAnsi="Wingdings" w:hint="default"/>
      </w:rPr>
    </w:lvl>
  </w:abstractNum>
  <w:abstractNum w:abstractNumId="12" w15:restartNumberingAfterBreak="0">
    <w:nsid w:val="1CD3121E"/>
    <w:multiLevelType w:val="multilevel"/>
    <w:tmpl w:val="5E2A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991BD7"/>
    <w:multiLevelType w:val="multilevel"/>
    <w:tmpl w:val="5E5A38CA"/>
    <w:styleLink w:val="List0"/>
    <w:lvl w:ilvl="0">
      <w:start w:val="1"/>
      <w:numFmt w:val="decimal"/>
      <w:lvlText w:val="%1."/>
      <w:lvlJc w:val="left"/>
      <w:rPr>
        <w:position w:val="0"/>
        <w:rtl w:val="0"/>
      </w:rPr>
    </w:lvl>
    <w:lvl w:ilvl="1">
      <w:start w:val="1"/>
      <w:numFmt w:val="decimal"/>
      <w:lvlText w:val="%2."/>
      <w:lvlJc w:val="left"/>
      <w:rPr>
        <w:position w:val="0"/>
        <w:rtl w:val="0"/>
      </w:rPr>
    </w:lvl>
    <w:lvl w:ilvl="2">
      <w:start w:val="1"/>
      <w:numFmt w:val="decimal"/>
      <w:lvlText w:val="%2."/>
      <w:lvlJc w:val="left"/>
      <w:rPr>
        <w:position w:val="0"/>
        <w:rtl w:val="0"/>
      </w:rPr>
    </w:lvl>
    <w:lvl w:ilvl="3">
      <w:start w:val="1"/>
      <w:numFmt w:val="decimal"/>
      <w:lvlText w:val="%2."/>
      <w:lvlJc w:val="left"/>
      <w:rPr>
        <w:position w:val="0"/>
        <w:rtl w:val="0"/>
      </w:rPr>
    </w:lvl>
    <w:lvl w:ilvl="4">
      <w:start w:val="1"/>
      <w:numFmt w:val="decimal"/>
      <w:lvlText w:val="%2."/>
      <w:lvlJc w:val="left"/>
      <w:rPr>
        <w:position w:val="0"/>
        <w:rtl w:val="0"/>
      </w:rPr>
    </w:lvl>
    <w:lvl w:ilvl="5">
      <w:start w:val="1"/>
      <w:numFmt w:val="decimal"/>
      <w:lvlText w:val="%2."/>
      <w:lvlJc w:val="left"/>
      <w:rPr>
        <w:position w:val="0"/>
        <w:rtl w:val="0"/>
      </w:rPr>
    </w:lvl>
    <w:lvl w:ilvl="6">
      <w:start w:val="1"/>
      <w:numFmt w:val="decimal"/>
      <w:lvlText w:val="%2."/>
      <w:lvlJc w:val="left"/>
      <w:rPr>
        <w:position w:val="0"/>
        <w:rtl w:val="0"/>
      </w:rPr>
    </w:lvl>
    <w:lvl w:ilvl="7">
      <w:start w:val="1"/>
      <w:numFmt w:val="decimal"/>
      <w:lvlText w:val="%2."/>
      <w:lvlJc w:val="left"/>
      <w:rPr>
        <w:position w:val="0"/>
        <w:rtl w:val="0"/>
      </w:rPr>
    </w:lvl>
    <w:lvl w:ilvl="8">
      <w:start w:val="1"/>
      <w:numFmt w:val="decimal"/>
      <w:lvlText w:val="%2."/>
      <w:lvlJc w:val="left"/>
      <w:rPr>
        <w:position w:val="0"/>
        <w:rtl w:val="0"/>
      </w:rPr>
    </w:lvl>
  </w:abstractNum>
  <w:abstractNum w:abstractNumId="14" w15:restartNumberingAfterBreak="0">
    <w:nsid w:val="1E5F631C"/>
    <w:multiLevelType w:val="multilevel"/>
    <w:tmpl w:val="CF84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23CE3"/>
    <w:multiLevelType w:val="multilevel"/>
    <w:tmpl w:val="FD1CE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0D298D"/>
    <w:multiLevelType w:val="multilevel"/>
    <w:tmpl w:val="85E07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232F03"/>
    <w:multiLevelType w:val="multilevel"/>
    <w:tmpl w:val="659A4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AA72A1"/>
    <w:multiLevelType w:val="multilevel"/>
    <w:tmpl w:val="C190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B12AF8"/>
    <w:multiLevelType w:val="hybridMultilevel"/>
    <w:tmpl w:val="4A04E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C96567"/>
    <w:multiLevelType w:val="hybridMultilevel"/>
    <w:tmpl w:val="0DD88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DB45DF"/>
    <w:multiLevelType w:val="multilevel"/>
    <w:tmpl w:val="8F6EF9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9767F5"/>
    <w:multiLevelType w:val="multilevel"/>
    <w:tmpl w:val="D500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AC2778"/>
    <w:multiLevelType w:val="multilevel"/>
    <w:tmpl w:val="BF0C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1623FC"/>
    <w:multiLevelType w:val="multilevel"/>
    <w:tmpl w:val="840E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156D13"/>
    <w:multiLevelType w:val="hybridMultilevel"/>
    <w:tmpl w:val="89340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4C300C"/>
    <w:multiLevelType w:val="multilevel"/>
    <w:tmpl w:val="F6B4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9460D5"/>
    <w:multiLevelType w:val="multilevel"/>
    <w:tmpl w:val="1EE2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9C471E"/>
    <w:multiLevelType w:val="multilevel"/>
    <w:tmpl w:val="312CE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063C22"/>
    <w:multiLevelType w:val="multilevel"/>
    <w:tmpl w:val="40AA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0051FC"/>
    <w:multiLevelType w:val="multilevel"/>
    <w:tmpl w:val="DA1E4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C840F5"/>
    <w:multiLevelType w:val="multilevel"/>
    <w:tmpl w:val="89669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2C00F5"/>
    <w:multiLevelType w:val="multilevel"/>
    <w:tmpl w:val="DBE4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4314B4"/>
    <w:multiLevelType w:val="hybridMultilevel"/>
    <w:tmpl w:val="F04E8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144BBA"/>
    <w:multiLevelType w:val="multilevel"/>
    <w:tmpl w:val="2B70D7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3134B"/>
    <w:multiLevelType w:val="multilevel"/>
    <w:tmpl w:val="A740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2843FA"/>
    <w:multiLevelType w:val="multilevel"/>
    <w:tmpl w:val="135A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6E0929"/>
    <w:multiLevelType w:val="multilevel"/>
    <w:tmpl w:val="161A3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141411"/>
    <w:multiLevelType w:val="multilevel"/>
    <w:tmpl w:val="26A02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3B7DDE"/>
    <w:multiLevelType w:val="multilevel"/>
    <w:tmpl w:val="1692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6D2FCD"/>
    <w:multiLevelType w:val="hybridMultilevel"/>
    <w:tmpl w:val="9926F74A"/>
    <w:lvl w:ilvl="0" w:tplc="C2803A72">
      <w:start w:val="1"/>
      <w:numFmt w:val="decimal"/>
      <w:lvlText w:val="%1."/>
      <w:lvlJc w:val="left"/>
      <w:pPr>
        <w:ind w:left="720" w:hanging="360"/>
      </w:pPr>
      <w:rPr>
        <w:rFonts w:eastAsia="Times New Roman" w:hint="default"/>
        <w:color w:val="2D3B45"/>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EA4790"/>
    <w:multiLevelType w:val="hybridMultilevel"/>
    <w:tmpl w:val="FF88A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DE61A1"/>
    <w:multiLevelType w:val="hybridMultilevel"/>
    <w:tmpl w:val="58761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F70F99"/>
    <w:multiLevelType w:val="multilevel"/>
    <w:tmpl w:val="4B78C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FD6CAD"/>
    <w:multiLevelType w:val="multilevel"/>
    <w:tmpl w:val="08723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603082"/>
    <w:multiLevelType w:val="hybridMultilevel"/>
    <w:tmpl w:val="9064C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001BDC"/>
    <w:multiLevelType w:val="multilevel"/>
    <w:tmpl w:val="DC461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C3113C"/>
    <w:multiLevelType w:val="multilevel"/>
    <w:tmpl w:val="B00E7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6F2265"/>
    <w:multiLevelType w:val="hybridMultilevel"/>
    <w:tmpl w:val="48C07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233CF"/>
    <w:multiLevelType w:val="multilevel"/>
    <w:tmpl w:val="A080F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7653724">
    <w:abstractNumId w:val="43"/>
  </w:num>
  <w:num w:numId="2" w16cid:durableId="604993997">
    <w:abstractNumId w:val="9"/>
  </w:num>
  <w:num w:numId="3" w16cid:durableId="1909270264">
    <w:abstractNumId w:val="38"/>
  </w:num>
  <w:num w:numId="4" w16cid:durableId="1654220008">
    <w:abstractNumId w:val="37"/>
  </w:num>
  <w:num w:numId="5" w16cid:durableId="735207322">
    <w:abstractNumId w:val="36"/>
  </w:num>
  <w:num w:numId="6" w16cid:durableId="1272324116">
    <w:abstractNumId w:val="18"/>
  </w:num>
  <w:num w:numId="7" w16cid:durableId="703136104">
    <w:abstractNumId w:val="40"/>
  </w:num>
  <w:num w:numId="8" w16cid:durableId="523130138">
    <w:abstractNumId w:val="15"/>
  </w:num>
  <w:num w:numId="9" w16cid:durableId="1813866687">
    <w:abstractNumId w:val="13"/>
  </w:num>
  <w:num w:numId="10" w16cid:durableId="1844398699">
    <w:abstractNumId w:val="27"/>
  </w:num>
  <w:num w:numId="11" w16cid:durableId="1975790519">
    <w:abstractNumId w:val="21"/>
  </w:num>
  <w:num w:numId="12" w16cid:durableId="1281261451">
    <w:abstractNumId w:val="10"/>
  </w:num>
  <w:num w:numId="13" w16cid:durableId="1618487153">
    <w:abstractNumId w:val="6"/>
  </w:num>
  <w:num w:numId="14" w16cid:durableId="2049259545">
    <w:abstractNumId w:val="45"/>
  </w:num>
  <w:num w:numId="15" w16cid:durableId="1007682479">
    <w:abstractNumId w:val="48"/>
  </w:num>
  <w:num w:numId="16" w16cid:durableId="796871731">
    <w:abstractNumId w:val="42"/>
  </w:num>
  <w:num w:numId="17" w16cid:durableId="445122824">
    <w:abstractNumId w:val="11"/>
  </w:num>
  <w:num w:numId="18" w16cid:durableId="256639103">
    <w:abstractNumId w:val="19"/>
  </w:num>
  <w:num w:numId="19" w16cid:durableId="701589504">
    <w:abstractNumId w:val="23"/>
  </w:num>
  <w:num w:numId="20" w16cid:durableId="24142884">
    <w:abstractNumId w:val="0"/>
  </w:num>
  <w:num w:numId="21" w16cid:durableId="1401295497">
    <w:abstractNumId w:val="25"/>
  </w:num>
  <w:num w:numId="22" w16cid:durableId="861094226">
    <w:abstractNumId w:val="22"/>
  </w:num>
  <w:num w:numId="23" w16cid:durableId="782532506">
    <w:abstractNumId w:val="24"/>
  </w:num>
  <w:num w:numId="24" w16cid:durableId="1050497069">
    <w:abstractNumId w:val="5"/>
  </w:num>
  <w:num w:numId="25" w16cid:durableId="336200216">
    <w:abstractNumId w:val="32"/>
  </w:num>
  <w:num w:numId="26" w16cid:durableId="279146989">
    <w:abstractNumId w:val="44"/>
  </w:num>
  <w:num w:numId="27" w16cid:durableId="1303534314">
    <w:abstractNumId w:val="46"/>
  </w:num>
  <w:num w:numId="28" w16cid:durableId="1263300938">
    <w:abstractNumId w:val="14"/>
  </w:num>
  <w:num w:numId="29" w16cid:durableId="1062212959">
    <w:abstractNumId w:val="17"/>
  </w:num>
  <w:num w:numId="30" w16cid:durableId="806780511">
    <w:abstractNumId w:val="28"/>
  </w:num>
  <w:num w:numId="31" w16cid:durableId="748968942">
    <w:abstractNumId w:val="41"/>
  </w:num>
  <w:num w:numId="32" w16cid:durableId="243103818">
    <w:abstractNumId w:val="20"/>
  </w:num>
  <w:num w:numId="33" w16cid:durableId="1428304525">
    <w:abstractNumId w:val="16"/>
  </w:num>
  <w:num w:numId="34" w16cid:durableId="536621209">
    <w:abstractNumId w:val="2"/>
  </w:num>
  <w:num w:numId="35" w16cid:durableId="1288707034">
    <w:abstractNumId w:val="35"/>
  </w:num>
  <w:num w:numId="36" w16cid:durableId="1061750276">
    <w:abstractNumId w:val="7"/>
  </w:num>
  <w:num w:numId="37" w16cid:durableId="1663241873">
    <w:abstractNumId w:val="1"/>
  </w:num>
  <w:num w:numId="38" w16cid:durableId="634919839">
    <w:abstractNumId w:val="49"/>
  </w:num>
  <w:num w:numId="39" w16cid:durableId="1537615958">
    <w:abstractNumId w:val="31"/>
  </w:num>
  <w:num w:numId="40" w16cid:durableId="1166944989">
    <w:abstractNumId w:val="8"/>
  </w:num>
  <w:num w:numId="41" w16cid:durableId="970406483">
    <w:abstractNumId w:val="3"/>
  </w:num>
  <w:num w:numId="42" w16cid:durableId="2074351083">
    <w:abstractNumId w:val="29"/>
  </w:num>
  <w:num w:numId="43" w16cid:durableId="566765923">
    <w:abstractNumId w:val="12"/>
  </w:num>
  <w:num w:numId="44" w16cid:durableId="1431048764">
    <w:abstractNumId w:val="34"/>
  </w:num>
  <w:num w:numId="45" w16cid:durableId="392779818">
    <w:abstractNumId w:val="26"/>
  </w:num>
  <w:num w:numId="46" w16cid:durableId="102651435">
    <w:abstractNumId w:val="4"/>
  </w:num>
  <w:num w:numId="47" w16cid:durableId="725378206">
    <w:abstractNumId w:val="39"/>
  </w:num>
  <w:num w:numId="48" w16cid:durableId="2017069725">
    <w:abstractNumId w:val="47"/>
  </w:num>
  <w:num w:numId="49" w16cid:durableId="153687759">
    <w:abstractNumId w:val="30"/>
  </w:num>
  <w:num w:numId="50" w16cid:durableId="178985400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4F1"/>
    <w:rsid w:val="000276BD"/>
    <w:rsid w:val="0003744B"/>
    <w:rsid w:val="00043776"/>
    <w:rsid w:val="00043AD8"/>
    <w:rsid w:val="00047709"/>
    <w:rsid w:val="0004770A"/>
    <w:rsid w:val="000550BF"/>
    <w:rsid w:val="00063A46"/>
    <w:rsid w:val="00063BD1"/>
    <w:rsid w:val="000807D7"/>
    <w:rsid w:val="0008118A"/>
    <w:rsid w:val="00092FFC"/>
    <w:rsid w:val="00094A9B"/>
    <w:rsid w:val="000C72E1"/>
    <w:rsid w:val="000D35C9"/>
    <w:rsid w:val="000E19B1"/>
    <w:rsid w:val="0011093E"/>
    <w:rsid w:val="0013302F"/>
    <w:rsid w:val="00147DCF"/>
    <w:rsid w:val="001753C0"/>
    <w:rsid w:val="00186312"/>
    <w:rsid w:val="00194E3A"/>
    <w:rsid w:val="001A07FF"/>
    <w:rsid w:val="001F0654"/>
    <w:rsid w:val="00222889"/>
    <w:rsid w:val="00223425"/>
    <w:rsid w:val="002270DB"/>
    <w:rsid w:val="0025122C"/>
    <w:rsid w:val="00255566"/>
    <w:rsid w:val="002719F6"/>
    <w:rsid w:val="0027715C"/>
    <w:rsid w:val="00277325"/>
    <w:rsid w:val="0028690D"/>
    <w:rsid w:val="0029600C"/>
    <w:rsid w:val="002D5FAD"/>
    <w:rsid w:val="002E07C1"/>
    <w:rsid w:val="002F2A90"/>
    <w:rsid w:val="0030248B"/>
    <w:rsid w:val="00313B51"/>
    <w:rsid w:val="00323077"/>
    <w:rsid w:val="00340810"/>
    <w:rsid w:val="00343521"/>
    <w:rsid w:val="00351CC1"/>
    <w:rsid w:val="00352F56"/>
    <w:rsid w:val="00381844"/>
    <w:rsid w:val="0038474C"/>
    <w:rsid w:val="00385127"/>
    <w:rsid w:val="0039724F"/>
    <w:rsid w:val="003B1651"/>
    <w:rsid w:val="003C08CE"/>
    <w:rsid w:val="003E06FD"/>
    <w:rsid w:val="003E529C"/>
    <w:rsid w:val="003E7C11"/>
    <w:rsid w:val="003F3F14"/>
    <w:rsid w:val="003F79D2"/>
    <w:rsid w:val="00402014"/>
    <w:rsid w:val="00403E77"/>
    <w:rsid w:val="00412A1A"/>
    <w:rsid w:val="00420A62"/>
    <w:rsid w:val="004531DB"/>
    <w:rsid w:val="004570D9"/>
    <w:rsid w:val="00461CBE"/>
    <w:rsid w:val="00491312"/>
    <w:rsid w:val="004B0C5B"/>
    <w:rsid w:val="004B459B"/>
    <w:rsid w:val="004C1919"/>
    <w:rsid w:val="004C7CE7"/>
    <w:rsid w:val="004D1E10"/>
    <w:rsid w:val="004F3495"/>
    <w:rsid w:val="004F68E1"/>
    <w:rsid w:val="00502279"/>
    <w:rsid w:val="00510AC9"/>
    <w:rsid w:val="00541758"/>
    <w:rsid w:val="005445E8"/>
    <w:rsid w:val="005447E9"/>
    <w:rsid w:val="00545B46"/>
    <w:rsid w:val="005521C6"/>
    <w:rsid w:val="00570A57"/>
    <w:rsid w:val="00576333"/>
    <w:rsid w:val="00580524"/>
    <w:rsid w:val="00583D86"/>
    <w:rsid w:val="005C4D3B"/>
    <w:rsid w:val="005D12F4"/>
    <w:rsid w:val="005E280C"/>
    <w:rsid w:val="005E7560"/>
    <w:rsid w:val="005F65A3"/>
    <w:rsid w:val="00601CCA"/>
    <w:rsid w:val="0061646C"/>
    <w:rsid w:val="00616F7B"/>
    <w:rsid w:val="006276CB"/>
    <w:rsid w:val="00673B62"/>
    <w:rsid w:val="00677894"/>
    <w:rsid w:val="006B54F1"/>
    <w:rsid w:val="006D19B8"/>
    <w:rsid w:val="00707F25"/>
    <w:rsid w:val="0073220D"/>
    <w:rsid w:val="00736247"/>
    <w:rsid w:val="0075586C"/>
    <w:rsid w:val="00796E7E"/>
    <w:rsid w:val="007B7231"/>
    <w:rsid w:val="007D4B33"/>
    <w:rsid w:val="008003A5"/>
    <w:rsid w:val="0081360D"/>
    <w:rsid w:val="0084791E"/>
    <w:rsid w:val="00862A85"/>
    <w:rsid w:val="008745FF"/>
    <w:rsid w:val="00882F6B"/>
    <w:rsid w:val="008D1E01"/>
    <w:rsid w:val="008D3382"/>
    <w:rsid w:val="008E5A3C"/>
    <w:rsid w:val="008F096F"/>
    <w:rsid w:val="00905600"/>
    <w:rsid w:val="00922F8C"/>
    <w:rsid w:val="00956974"/>
    <w:rsid w:val="00972F6D"/>
    <w:rsid w:val="0097687F"/>
    <w:rsid w:val="009B7BAD"/>
    <w:rsid w:val="009D0E5B"/>
    <w:rsid w:val="009D103E"/>
    <w:rsid w:val="009E106F"/>
    <w:rsid w:val="00A06A5C"/>
    <w:rsid w:val="00A27793"/>
    <w:rsid w:val="00A417C1"/>
    <w:rsid w:val="00A62596"/>
    <w:rsid w:val="00A715AB"/>
    <w:rsid w:val="00AC754E"/>
    <w:rsid w:val="00AD1F71"/>
    <w:rsid w:val="00AF07CF"/>
    <w:rsid w:val="00AF132B"/>
    <w:rsid w:val="00B2025A"/>
    <w:rsid w:val="00B928CA"/>
    <w:rsid w:val="00BD2E4B"/>
    <w:rsid w:val="00BD6019"/>
    <w:rsid w:val="00BE0458"/>
    <w:rsid w:val="00C12682"/>
    <w:rsid w:val="00C13EDE"/>
    <w:rsid w:val="00C21607"/>
    <w:rsid w:val="00C22348"/>
    <w:rsid w:val="00C4636B"/>
    <w:rsid w:val="00C71ADA"/>
    <w:rsid w:val="00C77A1D"/>
    <w:rsid w:val="00C81367"/>
    <w:rsid w:val="00C94F10"/>
    <w:rsid w:val="00CA3DDB"/>
    <w:rsid w:val="00CC1146"/>
    <w:rsid w:val="00CE02D7"/>
    <w:rsid w:val="00CF69A9"/>
    <w:rsid w:val="00CF74AA"/>
    <w:rsid w:val="00D178C8"/>
    <w:rsid w:val="00D21AA0"/>
    <w:rsid w:val="00D22BD9"/>
    <w:rsid w:val="00D23EE3"/>
    <w:rsid w:val="00D33608"/>
    <w:rsid w:val="00D37C61"/>
    <w:rsid w:val="00D5406C"/>
    <w:rsid w:val="00D61D30"/>
    <w:rsid w:val="00D7123B"/>
    <w:rsid w:val="00D81E97"/>
    <w:rsid w:val="00DB5C88"/>
    <w:rsid w:val="00DC14A0"/>
    <w:rsid w:val="00DC492B"/>
    <w:rsid w:val="00DC4CF1"/>
    <w:rsid w:val="00DC5A95"/>
    <w:rsid w:val="00DD2C41"/>
    <w:rsid w:val="00DE7A65"/>
    <w:rsid w:val="00E1705B"/>
    <w:rsid w:val="00E31B1D"/>
    <w:rsid w:val="00E344FB"/>
    <w:rsid w:val="00E650D7"/>
    <w:rsid w:val="00E66955"/>
    <w:rsid w:val="00E67661"/>
    <w:rsid w:val="00E86EA8"/>
    <w:rsid w:val="00E9533E"/>
    <w:rsid w:val="00EA757A"/>
    <w:rsid w:val="00EC04BC"/>
    <w:rsid w:val="00EE60EC"/>
    <w:rsid w:val="00F17DAD"/>
    <w:rsid w:val="00F258B0"/>
    <w:rsid w:val="00F37F9D"/>
    <w:rsid w:val="00F9307A"/>
    <w:rsid w:val="00F93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DC633"/>
  <w15:chartTrackingRefBased/>
  <w15:docId w15:val="{77A57E16-1760-4DCE-8543-AD84271DD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54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54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B54F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4B459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B54F1"/>
    <w:rPr>
      <w:rFonts w:ascii="Times New Roman" w:eastAsia="Times New Roman" w:hAnsi="Times New Roman" w:cs="Times New Roman"/>
      <w:b/>
      <w:bCs/>
      <w:sz w:val="27"/>
      <w:szCs w:val="27"/>
    </w:rPr>
  </w:style>
  <w:style w:type="paragraph" w:styleId="NormalWeb">
    <w:name w:val="Normal (Web)"/>
    <w:basedOn w:val="Normal"/>
    <w:uiPriority w:val="99"/>
    <w:unhideWhenUsed/>
    <w:rsid w:val="006B54F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B54F1"/>
    <w:rPr>
      <w:i/>
      <w:iCs/>
    </w:rPr>
  </w:style>
  <w:style w:type="character" w:styleId="Strong">
    <w:name w:val="Strong"/>
    <w:basedOn w:val="DefaultParagraphFont"/>
    <w:uiPriority w:val="22"/>
    <w:qFormat/>
    <w:rsid w:val="006B54F1"/>
    <w:rPr>
      <w:b/>
      <w:bCs/>
    </w:rPr>
  </w:style>
  <w:style w:type="character" w:styleId="Hyperlink">
    <w:name w:val="Hyperlink"/>
    <w:basedOn w:val="DefaultParagraphFont"/>
    <w:uiPriority w:val="99"/>
    <w:unhideWhenUsed/>
    <w:rsid w:val="006B54F1"/>
    <w:rPr>
      <w:color w:val="0000FF"/>
      <w:u w:val="single"/>
    </w:rPr>
  </w:style>
  <w:style w:type="character" w:customStyle="1" w:styleId="screenreader-only">
    <w:name w:val="screenreader-only"/>
    <w:basedOn w:val="DefaultParagraphFont"/>
    <w:rsid w:val="006B54F1"/>
  </w:style>
  <w:style w:type="character" w:customStyle="1" w:styleId="Heading1Char">
    <w:name w:val="Heading 1 Char"/>
    <w:basedOn w:val="DefaultParagraphFont"/>
    <w:link w:val="Heading1"/>
    <w:uiPriority w:val="9"/>
    <w:rsid w:val="006B54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B54F1"/>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6B54F1"/>
    <w:rPr>
      <w:color w:val="605E5C"/>
      <w:shd w:val="clear" w:color="auto" w:fill="E1DFDD"/>
    </w:rPr>
  </w:style>
  <w:style w:type="character" w:customStyle="1" w:styleId="instructurefileholder">
    <w:name w:val="instructure_file_holder"/>
    <w:basedOn w:val="DefaultParagraphFont"/>
    <w:rsid w:val="00616F7B"/>
  </w:style>
  <w:style w:type="paragraph" w:styleId="ListParagraph">
    <w:name w:val="List Paragraph"/>
    <w:basedOn w:val="Normal"/>
    <w:uiPriority w:val="34"/>
    <w:qFormat/>
    <w:rsid w:val="001A07FF"/>
    <w:pPr>
      <w:ind w:left="720"/>
      <w:contextualSpacing/>
    </w:pPr>
  </w:style>
  <w:style w:type="character" w:customStyle="1" w:styleId="Heading4Char">
    <w:name w:val="Heading 4 Char"/>
    <w:basedOn w:val="DefaultParagraphFont"/>
    <w:link w:val="Heading4"/>
    <w:uiPriority w:val="9"/>
    <w:semiHidden/>
    <w:rsid w:val="004B459B"/>
    <w:rPr>
      <w:rFonts w:asciiTheme="majorHAnsi" w:eastAsiaTheme="majorEastAsia" w:hAnsiTheme="majorHAnsi" w:cstheme="majorBidi"/>
      <w:i/>
      <w:iCs/>
      <w:color w:val="2F5496" w:themeColor="accent1" w:themeShade="BF"/>
    </w:rPr>
  </w:style>
  <w:style w:type="paragraph" w:customStyle="1" w:styleId="HeaderFooter">
    <w:name w:val="Header &amp; Footer"/>
    <w:rsid w:val="004B459B"/>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rPr>
  </w:style>
  <w:style w:type="paragraph" w:styleId="Footer">
    <w:name w:val="footer"/>
    <w:link w:val="FooterChar"/>
    <w:rsid w:val="004B459B"/>
    <w:pPr>
      <w:pBdr>
        <w:top w:val="nil"/>
        <w:left w:val="nil"/>
        <w:bottom w:val="nil"/>
        <w:right w:val="nil"/>
        <w:between w:val="nil"/>
        <w:bar w:val="nil"/>
      </w:pBdr>
      <w:tabs>
        <w:tab w:val="center" w:pos="4320"/>
        <w:tab w:val="right" w:pos="8640"/>
      </w:tabs>
      <w:spacing w:after="0" w:line="240" w:lineRule="auto"/>
    </w:pPr>
    <w:rPr>
      <w:rFonts w:ascii="Times New Roman" w:eastAsia="Arial Unicode MS" w:hAnsi="Arial Unicode MS" w:cs="Arial Unicode MS"/>
      <w:color w:val="000000"/>
      <w:u w:color="000000"/>
      <w:bdr w:val="nil"/>
    </w:rPr>
  </w:style>
  <w:style w:type="character" w:customStyle="1" w:styleId="FooterChar">
    <w:name w:val="Footer Char"/>
    <w:basedOn w:val="DefaultParagraphFont"/>
    <w:link w:val="Footer"/>
    <w:rsid w:val="004B459B"/>
    <w:rPr>
      <w:rFonts w:ascii="Times New Roman" w:eastAsia="Arial Unicode MS" w:hAnsi="Arial Unicode MS" w:cs="Arial Unicode MS"/>
      <w:color w:val="000000"/>
      <w:u w:color="000000"/>
      <w:bdr w:val="nil"/>
    </w:rPr>
  </w:style>
  <w:style w:type="numbering" w:customStyle="1" w:styleId="List0">
    <w:name w:val="List 0"/>
    <w:basedOn w:val="NoList"/>
    <w:rsid w:val="004B459B"/>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3309896">
      <w:bodyDiv w:val="1"/>
      <w:marLeft w:val="0"/>
      <w:marRight w:val="0"/>
      <w:marTop w:val="0"/>
      <w:marBottom w:val="0"/>
      <w:divBdr>
        <w:top w:val="none" w:sz="0" w:space="0" w:color="auto"/>
        <w:left w:val="none" w:sz="0" w:space="0" w:color="auto"/>
        <w:bottom w:val="none" w:sz="0" w:space="0" w:color="auto"/>
        <w:right w:val="none" w:sz="0" w:space="0" w:color="auto"/>
      </w:divBdr>
    </w:div>
    <w:div w:id="670259669">
      <w:bodyDiv w:val="1"/>
      <w:marLeft w:val="0"/>
      <w:marRight w:val="0"/>
      <w:marTop w:val="0"/>
      <w:marBottom w:val="0"/>
      <w:divBdr>
        <w:top w:val="none" w:sz="0" w:space="0" w:color="auto"/>
        <w:left w:val="none" w:sz="0" w:space="0" w:color="auto"/>
        <w:bottom w:val="none" w:sz="0" w:space="0" w:color="auto"/>
        <w:right w:val="none" w:sz="0" w:space="0" w:color="auto"/>
      </w:divBdr>
      <w:divsChild>
        <w:div w:id="492333821">
          <w:marLeft w:val="0"/>
          <w:marRight w:val="0"/>
          <w:marTop w:val="0"/>
          <w:marBottom w:val="0"/>
          <w:divBdr>
            <w:top w:val="none" w:sz="0" w:space="0" w:color="auto"/>
            <w:left w:val="none" w:sz="0" w:space="0" w:color="auto"/>
            <w:bottom w:val="none" w:sz="0" w:space="0" w:color="auto"/>
            <w:right w:val="none" w:sz="0" w:space="0" w:color="auto"/>
          </w:divBdr>
        </w:div>
        <w:div w:id="334459297">
          <w:marLeft w:val="0"/>
          <w:marRight w:val="0"/>
          <w:marTop w:val="0"/>
          <w:marBottom w:val="0"/>
          <w:divBdr>
            <w:top w:val="none" w:sz="0" w:space="0" w:color="auto"/>
            <w:left w:val="none" w:sz="0" w:space="0" w:color="auto"/>
            <w:bottom w:val="none" w:sz="0" w:space="0" w:color="auto"/>
            <w:right w:val="none" w:sz="0" w:space="0" w:color="auto"/>
          </w:divBdr>
        </w:div>
        <w:div w:id="1184172754">
          <w:marLeft w:val="0"/>
          <w:marRight w:val="0"/>
          <w:marTop w:val="0"/>
          <w:marBottom w:val="0"/>
          <w:divBdr>
            <w:top w:val="none" w:sz="0" w:space="0" w:color="auto"/>
            <w:left w:val="none" w:sz="0" w:space="0" w:color="auto"/>
            <w:bottom w:val="none" w:sz="0" w:space="0" w:color="auto"/>
            <w:right w:val="none" w:sz="0" w:space="0" w:color="auto"/>
          </w:divBdr>
        </w:div>
        <w:div w:id="353115389">
          <w:marLeft w:val="0"/>
          <w:marRight w:val="0"/>
          <w:marTop w:val="0"/>
          <w:marBottom w:val="0"/>
          <w:divBdr>
            <w:top w:val="none" w:sz="0" w:space="0" w:color="auto"/>
            <w:left w:val="none" w:sz="0" w:space="0" w:color="auto"/>
            <w:bottom w:val="none" w:sz="0" w:space="0" w:color="auto"/>
            <w:right w:val="none" w:sz="0" w:space="0" w:color="auto"/>
          </w:divBdr>
        </w:div>
        <w:div w:id="895624053">
          <w:marLeft w:val="0"/>
          <w:marRight w:val="0"/>
          <w:marTop w:val="0"/>
          <w:marBottom w:val="0"/>
          <w:divBdr>
            <w:top w:val="none" w:sz="0" w:space="0" w:color="auto"/>
            <w:left w:val="none" w:sz="0" w:space="0" w:color="auto"/>
            <w:bottom w:val="none" w:sz="0" w:space="0" w:color="auto"/>
            <w:right w:val="none" w:sz="0" w:space="0" w:color="auto"/>
          </w:divBdr>
        </w:div>
        <w:div w:id="881861475">
          <w:marLeft w:val="0"/>
          <w:marRight w:val="0"/>
          <w:marTop w:val="0"/>
          <w:marBottom w:val="0"/>
          <w:divBdr>
            <w:top w:val="none" w:sz="0" w:space="0" w:color="auto"/>
            <w:left w:val="none" w:sz="0" w:space="0" w:color="auto"/>
            <w:bottom w:val="none" w:sz="0" w:space="0" w:color="auto"/>
            <w:right w:val="none" w:sz="0" w:space="0" w:color="auto"/>
          </w:divBdr>
        </w:div>
        <w:div w:id="551844150">
          <w:marLeft w:val="0"/>
          <w:marRight w:val="0"/>
          <w:marTop w:val="0"/>
          <w:marBottom w:val="0"/>
          <w:divBdr>
            <w:top w:val="none" w:sz="0" w:space="0" w:color="auto"/>
            <w:left w:val="none" w:sz="0" w:space="0" w:color="auto"/>
            <w:bottom w:val="none" w:sz="0" w:space="0" w:color="auto"/>
            <w:right w:val="none" w:sz="0" w:space="0" w:color="auto"/>
          </w:divBdr>
        </w:div>
        <w:div w:id="1149902411">
          <w:marLeft w:val="0"/>
          <w:marRight w:val="0"/>
          <w:marTop w:val="0"/>
          <w:marBottom w:val="0"/>
          <w:divBdr>
            <w:top w:val="none" w:sz="0" w:space="0" w:color="auto"/>
            <w:left w:val="none" w:sz="0" w:space="0" w:color="auto"/>
            <w:bottom w:val="none" w:sz="0" w:space="0" w:color="auto"/>
            <w:right w:val="none" w:sz="0" w:space="0" w:color="auto"/>
          </w:divBdr>
        </w:div>
      </w:divsChild>
    </w:div>
    <w:div w:id="855339510">
      <w:bodyDiv w:val="1"/>
      <w:marLeft w:val="0"/>
      <w:marRight w:val="0"/>
      <w:marTop w:val="0"/>
      <w:marBottom w:val="0"/>
      <w:divBdr>
        <w:top w:val="none" w:sz="0" w:space="0" w:color="auto"/>
        <w:left w:val="none" w:sz="0" w:space="0" w:color="auto"/>
        <w:bottom w:val="none" w:sz="0" w:space="0" w:color="auto"/>
        <w:right w:val="none" w:sz="0" w:space="0" w:color="auto"/>
      </w:divBdr>
    </w:div>
    <w:div w:id="946959622">
      <w:bodyDiv w:val="1"/>
      <w:marLeft w:val="0"/>
      <w:marRight w:val="0"/>
      <w:marTop w:val="0"/>
      <w:marBottom w:val="0"/>
      <w:divBdr>
        <w:top w:val="none" w:sz="0" w:space="0" w:color="auto"/>
        <w:left w:val="none" w:sz="0" w:space="0" w:color="auto"/>
        <w:bottom w:val="none" w:sz="0" w:space="0" w:color="auto"/>
        <w:right w:val="none" w:sz="0" w:space="0" w:color="auto"/>
      </w:divBdr>
    </w:div>
    <w:div w:id="1037702336">
      <w:bodyDiv w:val="1"/>
      <w:marLeft w:val="0"/>
      <w:marRight w:val="0"/>
      <w:marTop w:val="0"/>
      <w:marBottom w:val="0"/>
      <w:divBdr>
        <w:top w:val="none" w:sz="0" w:space="0" w:color="auto"/>
        <w:left w:val="none" w:sz="0" w:space="0" w:color="auto"/>
        <w:bottom w:val="none" w:sz="0" w:space="0" w:color="auto"/>
        <w:right w:val="none" w:sz="0" w:space="0" w:color="auto"/>
      </w:divBdr>
    </w:div>
    <w:div w:id="1050038200">
      <w:bodyDiv w:val="1"/>
      <w:marLeft w:val="0"/>
      <w:marRight w:val="0"/>
      <w:marTop w:val="0"/>
      <w:marBottom w:val="0"/>
      <w:divBdr>
        <w:top w:val="none" w:sz="0" w:space="0" w:color="auto"/>
        <w:left w:val="none" w:sz="0" w:space="0" w:color="auto"/>
        <w:bottom w:val="none" w:sz="0" w:space="0" w:color="auto"/>
        <w:right w:val="none" w:sz="0" w:space="0" w:color="auto"/>
      </w:divBdr>
    </w:div>
    <w:div w:id="1159344324">
      <w:bodyDiv w:val="1"/>
      <w:marLeft w:val="0"/>
      <w:marRight w:val="0"/>
      <w:marTop w:val="0"/>
      <w:marBottom w:val="0"/>
      <w:divBdr>
        <w:top w:val="none" w:sz="0" w:space="0" w:color="auto"/>
        <w:left w:val="none" w:sz="0" w:space="0" w:color="auto"/>
        <w:bottom w:val="none" w:sz="0" w:space="0" w:color="auto"/>
        <w:right w:val="none" w:sz="0" w:space="0" w:color="auto"/>
      </w:divBdr>
      <w:divsChild>
        <w:div w:id="1647323367">
          <w:marLeft w:val="0"/>
          <w:marRight w:val="0"/>
          <w:marTop w:val="0"/>
          <w:marBottom w:val="0"/>
          <w:divBdr>
            <w:top w:val="none" w:sz="0" w:space="0" w:color="auto"/>
            <w:left w:val="none" w:sz="0" w:space="0" w:color="auto"/>
            <w:bottom w:val="none" w:sz="0" w:space="0" w:color="auto"/>
            <w:right w:val="none" w:sz="0" w:space="0" w:color="auto"/>
          </w:divBdr>
        </w:div>
        <w:div w:id="954825119">
          <w:marLeft w:val="0"/>
          <w:marRight w:val="0"/>
          <w:marTop w:val="0"/>
          <w:marBottom w:val="0"/>
          <w:divBdr>
            <w:top w:val="none" w:sz="0" w:space="0" w:color="auto"/>
            <w:left w:val="none" w:sz="0" w:space="0" w:color="auto"/>
            <w:bottom w:val="none" w:sz="0" w:space="0" w:color="auto"/>
            <w:right w:val="none" w:sz="0" w:space="0" w:color="auto"/>
          </w:divBdr>
        </w:div>
        <w:div w:id="1889955646">
          <w:marLeft w:val="0"/>
          <w:marRight w:val="0"/>
          <w:marTop w:val="0"/>
          <w:marBottom w:val="0"/>
          <w:divBdr>
            <w:top w:val="none" w:sz="0" w:space="0" w:color="auto"/>
            <w:left w:val="none" w:sz="0" w:space="0" w:color="auto"/>
            <w:bottom w:val="none" w:sz="0" w:space="0" w:color="auto"/>
            <w:right w:val="none" w:sz="0" w:space="0" w:color="auto"/>
          </w:divBdr>
        </w:div>
        <w:div w:id="909389810">
          <w:marLeft w:val="0"/>
          <w:marRight w:val="0"/>
          <w:marTop w:val="0"/>
          <w:marBottom w:val="0"/>
          <w:divBdr>
            <w:top w:val="none" w:sz="0" w:space="0" w:color="auto"/>
            <w:left w:val="none" w:sz="0" w:space="0" w:color="auto"/>
            <w:bottom w:val="none" w:sz="0" w:space="0" w:color="auto"/>
            <w:right w:val="none" w:sz="0" w:space="0" w:color="auto"/>
          </w:divBdr>
        </w:div>
        <w:div w:id="2113084866">
          <w:marLeft w:val="0"/>
          <w:marRight w:val="0"/>
          <w:marTop w:val="0"/>
          <w:marBottom w:val="0"/>
          <w:divBdr>
            <w:top w:val="none" w:sz="0" w:space="0" w:color="auto"/>
            <w:left w:val="none" w:sz="0" w:space="0" w:color="auto"/>
            <w:bottom w:val="none" w:sz="0" w:space="0" w:color="auto"/>
            <w:right w:val="none" w:sz="0" w:space="0" w:color="auto"/>
          </w:divBdr>
        </w:div>
        <w:div w:id="970135714">
          <w:marLeft w:val="0"/>
          <w:marRight w:val="0"/>
          <w:marTop w:val="0"/>
          <w:marBottom w:val="0"/>
          <w:divBdr>
            <w:top w:val="none" w:sz="0" w:space="0" w:color="auto"/>
            <w:left w:val="none" w:sz="0" w:space="0" w:color="auto"/>
            <w:bottom w:val="none" w:sz="0" w:space="0" w:color="auto"/>
            <w:right w:val="none" w:sz="0" w:space="0" w:color="auto"/>
          </w:divBdr>
        </w:div>
        <w:div w:id="1100754304">
          <w:marLeft w:val="0"/>
          <w:marRight w:val="0"/>
          <w:marTop w:val="0"/>
          <w:marBottom w:val="0"/>
          <w:divBdr>
            <w:top w:val="none" w:sz="0" w:space="0" w:color="auto"/>
            <w:left w:val="none" w:sz="0" w:space="0" w:color="auto"/>
            <w:bottom w:val="none" w:sz="0" w:space="0" w:color="auto"/>
            <w:right w:val="none" w:sz="0" w:space="0" w:color="auto"/>
          </w:divBdr>
        </w:div>
        <w:div w:id="445199032">
          <w:marLeft w:val="0"/>
          <w:marRight w:val="0"/>
          <w:marTop w:val="0"/>
          <w:marBottom w:val="0"/>
          <w:divBdr>
            <w:top w:val="none" w:sz="0" w:space="0" w:color="auto"/>
            <w:left w:val="none" w:sz="0" w:space="0" w:color="auto"/>
            <w:bottom w:val="none" w:sz="0" w:space="0" w:color="auto"/>
            <w:right w:val="none" w:sz="0" w:space="0" w:color="auto"/>
          </w:divBdr>
        </w:div>
      </w:divsChild>
    </w:div>
    <w:div w:id="1305547985">
      <w:bodyDiv w:val="1"/>
      <w:marLeft w:val="0"/>
      <w:marRight w:val="0"/>
      <w:marTop w:val="0"/>
      <w:marBottom w:val="0"/>
      <w:divBdr>
        <w:top w:val="none" w:sz="0" w:space="0" w:color="auto"/>
        <w:left w:val="none" w:sz="0" w:space="0" w:color="auto"/>
        <w:bottom w:val="none" w:sz="0" w:space="0" w:color="auto"/>
        <w:right w:val="none" w:sz="0" w:space="0" w:color="auto"/>
      </w:divBdr>
      <w:divsChild>
        <w:div w:id="137499277">
          <w:marLeft w:val="0"/>
          <w:marRight w:val="0"/>
          <w:marTop w:val="0"/>
          <w:marBottom w:val="0"/>
          <w:divBdr>
            <w:top w:val="none" w:sz="0" w:space="0" w:color="auto"/>
            <w:left w:val="none" w:sz="0" w:space="0" w:color="auto"/>
            <w:bottom w:val="none" w:sz="0" w:space="0" w:color="auto"/>
            <w:right w:val="none" w:sz="0" w:space="0" w:color="auto"/>
          </w:divBdr>
        </w:div>
        <w:div w:id="660742698">
          <w:marLeft w:val="0"/>
          <w:marRight w:val="0"/>
          <w:marTop w:val="0"/>
          <w:marBottom w:val="0"/>
          <w:divBdr>
            <w:top w:val="none" w:sz="0" w:space="0" w:color="auto"/>
            <w:left w:val="none" w:sz="0" w:space="0" w:color="auto"/>
            <w:bottom w:val="none" w:sz="0" w:space="0" w:color="auto"/>
            <w:right w:val="none" w:sz="0" w:space="0" w:color="auto"/>
          </w:divBdr>
        </w:div>
        <w:div w:id="1098983535">
          <w:marLeft w:val="0"/>
          <w:marRight w:val="0"/>
          <w:marTop w:val="0"/>
          <w:marBottom w:val="0"/>
          <w:divBdr>
            <w:top w:val="none" w:sz="0" w:space="0" w:color="auto"/>
            <w:left w:val="none" w:sz="0" w:space="0" w:color="auto"/>
            <w:bottom w:val="none" w:sz="0" w:space="0" w:color="auto"/>
            <w:right w:val="none" w:sz="0" w:space="0" w:color="auto"/>
          </w:divBdr>
        </w:div>
      </w:divsChild>
    </w:div>
    <w:div w:id="1800612323">
      <w:bodyDiv w:val="1"/>
      <w:marLeft w:val="0"/>
      <w:marRight w:val="0"/>
      <w:marTop w:val="0"/>
      <w:marBottom w:val="0"/>
      <w:divBdr>
        <w:top w:val="none" w:sz="0" w:space="0" w:color="auto"/>
        <w:left w:val="none" w:sz="0" w:space="0" w:color="auto"/>
        <w:bottom w:val="none" w:sz="0" w:space="0" w:color="auto"/>
        <w:right w:val="none" w:sz="0" w:space="0" w:color="auto"/>
      </w:divBdr>
    </w:div>
    <w:div w:id="1926986080">
      <w:bodyDiv w:val="1"/>
      <w:marLeft w:val="0"/>
      <w:marRight w:val="0"/>
      <w:marTop w:val="0"/>
      <w:marBottom w:val="0"/>
      <w:divBdr>
        <w:top w:val="none" w:sz="0" w:space="0" w:color="auto"/>
        <w:left w:val="none" w:sz="0" w:space="0" w:color="auto"/>
        <w:bottom w:val="none" w:sz="0" w:space="0" w:color="auto"/>
        <w:right w:val="none" w:sz="0" w:space="0" w:color="auto"/>
      </w:divBdr>
    </w:div>
    <w:div w:id="2012415655">
      <w:bodyDiv w:val="1"/>
      <w:marLeft w:val="0"/>
      <w:marRight w:val="0"/>
      <w:marTop w:val="0"/>
      <w:marBottom w:val="0"/>
      <w:divBdr>
        <w:top w:val="none" w:sz="0" w:space="0" w:color="auto"/>
        <w:left w:val="none" w:sz="0" w:space="0" w:color="auto"/>
        <w:bottom w:val="none" w:sz="0" w:space="0" w:color="auto"/>
        <w:right w:val="none" w:sz="0" w:space="0" w:color="auto"/>
      </w:divBdr>
      <w:divsChild>
        <w:div w:id="2042854580">
          <w:marLeft w:val="0"/>
          <w:marRight w:val="0"/>
          <w:marTop w:val="0"/>
          <w:marBottom w:val="0"/>
          <w:divBdr>
            <w:top w:val="none" w:sz="0" w:space="0" w:color="auto"/>
            <w:left w:val="none" w:sz="0" w:space="0" w:color="auto"/>
            <w:bottom w:val="none" w:sz="0" w:space="0" w:color="auto"/>
            <w:right w:val="none" w:sz="0" w:space="0" w:color="auto"/>
          </w:divBdr>
        </w:div>
        <w:div w:id="787550093">
          <w:marLeft w:val="0"/>
          <w:marRight w:val="0"/>
          <w:marTop w:val="0"/>
          <w:marBottom w:val="0"/>
          <w:divBdr>
            <w:top w:val="none" w:sz="0" w:space="0" w:color="auto"/>
            <w:left w:val="none" w:sz="0" w:space="0" w:color="auto"/>
            <w:bottom w:val="none" w:sz="0" w:space="0" w:color="auto"/>
            <w:right w:val="none" w:sz="0" w:space="0" w:color="auto"/>
          </w:divBdr>
        </w:div>
        <w:div w:id="3015438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su.edu/dept/oue/aappm/G-9.html"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oleObject" Target="embeddings/oleObject2.bin"/><Relationship Id="rId7" Type="http://schemas.openxmlformats.org/officeDocument/2006/relationships/image" Target="media/image1.png"/><Relationship Id="rId12" Type="http://schemas.openxmlformats.org/officeDocument/2006/relationships/hyperlink" Target="http://www.campuses.psu.edu/CAO.pdf"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sa.psu.edu/ja/title=" TargetMode="External"/><Relationship Id="rId24" Type="http://schemas.openxmlformats.org/officeDocument/2006/relationships/image" Target="media/image10.png"/><Relationship Id="rId32" Type="http://schemas.openxmlformats.org/officeDocument/2006/relationships/package" Target="embeddings/Microsoft_Excel_Worksheet.xlsx"/><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tlt.its.psu.edu/turniti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hyperlink" Target="http://www.psu.edu/oue/aappm/G-9-academic-integrity.html" TargetMode="External"/><Relationship Id="rId19" Type="http://schemas.openxmlformats.org/officeDocument/2006/relationships/image" Target="media/image5.png"/><Relationship Id="rId31" Type="http://schemas.openxmlformats.org/officeDocument/2006/relationships/image" Target="media/image16.emf"/><Relationship Id="rId4" Type="http://schemas.openxmlformats.org/officeDocument/2006/relationships/webSettings" Target="webSettings.xml"/><Relationship Id="rId9" Type="http://schemas.openxmlformats.org/officeDocument/2006/relationships/hyperlink" Target="http://www.sa.psu.edu/ja/" TargetMode="External"/><Relationship Id="rId14" Type="http://schemas.openxmlformats.org/officeDocument/2006/relationships/hyperlink" Target="http://istudy.psu.edu/tutorial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oleObject" Target="embeddings/oleObject1.bin"/><Relationship Id="rId35" Type="http://schemas.openxmlformats.org/officeDocument/2006/relationships/header" Target="header1.xml"/><Relationship Id="rId8" Type="http://schemas.openxmlformats.org/officeDocument/2006/relationships/hyperlink" Target="mailto:Tpt5409@psu.edu"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2050</TotalTime>
  <Pages>1</Pages>
  <Words>4297</Words>
  <Characters>24497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Srinivasan, Satish Mahadevan</dc:creator>
  <cp:keywords/>
  <dc:description/>
  <cp:lastModifiedBy>Tushar .</cp:lastModifiedBy>
  <cp:revision>7</cp:revision>
  <dcterms:created xsi:type="dcterms:W3CDTF">2025-12-09T00:23:00Z</dcterms:created>
  <dcterms:modified xsi:type="dcterms:W3CDTF">2025-12-11T16:19:00Z</dcterms:modified>
</cp:coreProperties>
</file>